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sz w:val="22"/>
          <w:szCs w:val="22"/>
        </w:rPr>
      </w:pPr>
      <w:r>
        <w:rPr>
          <w:rFonts w:ascii="Calibri" w:hAnsi="Calibri"/>
          <w:sz w:val="22"/>
          <w:szCs w:val="22"/>
          <w:rtl w:val="0"/>
          <w:lang w:val="en-US"/>
        </w:rPr>
        <w:t>Dear medical student,</w:t>
        <w:tab/>
        <w:tab/>
        <w:tab/>
        <w:tab/>
        <w:tab/>
        <w:tab/>
        <w:t>3rd January 2022</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 xml:space="preserve">This guide covers most COVID related questions you may have as a QUB medical student. </w:t>
      </w:r>
      <w:r>
        <w:rPr>
          <w:rFonts w:ascii="Calibri" w:hAnsi="Calibri"/>
          <w:sz w:val="22"/>
          <w:szCs w:val="22"/>
          <w:rtl w:val="0"/>
          <w:lang w:val="en-US"/>
        </w:rPr>
        <w:t xml:space="preserve">**** </w:t>
      </w:r>
      <w:r>
        <w:rPr>
          <w:rFonts w:ascii="Calibri" w:hAnsi="Calibri"/>
          <w:sz w:val="22"/>
          <w:szCs w:val="22"/>
          <w:rtl w:val="0"/>
          <w:lang w:val="en-US"/>
        </w:rPr>
        <w:t>Please read it all carefully. I hope it is useful. QUB have useful information online too, here:</w:t>
      </w:r>
    </w:p>
    <w:p>
      <w:pPr>
        <w:pStyle w:val="Normal.0"/>
        <w:rPr>
          <w:rStyle w:val="None"/>
          <w:rFonts w:ascii="Calibri" w:cs="Calibri" w:hAnsi="Calibri" w:eastAsia="Calibri"/>
          <w:sz w:val="22"/>
          <w:szCs w:val="22"/>
        </w:rPr>
      </w:pPr>
      <w:r>
        <w:rPr>
          <w:rStyle w:val="Hyperlink.0"/>
        </w:rPr>
        <w:fldChar w:fldCharType="begin" w:fldLock="0"/>
      </w:r>
      <w:r>
        <w:rPr>
          <w:rStyle w:val="Hyperlink.0"/>
        </w:rPr>
        <w:instrText xml:space="preserve"> HYPERLINK "https://www.qub.ac.uk/home/coronavirus-faqs/information-for-students/"</w:instrText>
      </w:r>
      <w:r>
        <w:rPr>
          <w:rStyle w:val="Hyperlink.0"/>
        </w:rPr>
        <w:fldChar w:fldCharType="separate" w:fldLock="0"/>
      </w:r>
      <w:r>
        <w:rPr>
          <w:rStyle w:val="Hyperlink.0"/>
          <w:rtl w:val="0"/>
        </w:rPr>
        <w:t>https://www.qub.ac.uk/home/coronavirus-faqs/information-for-students/</w:t>
      </w:r>
      <w:r>
        <w:rPr/>
        <w:fldChar w:fldCharType="end" w:fldLock="0"/>
      </w:r>
    </w:p>
    <w:p>
      <w:pPr>
        <w:pStyle w:val="Normal.0"/>
        <w:rPr>
          <w:rStyle w:val="None"/>
          <w:rFonts w:ascii="Calibri" w:cs="Calibri" w:hAnsi="Calibri" w:eastAsia="Calibri"/>
          <w:sz w:val="22"/>
          <w:szCs w:val="22"/>
        </w:rPr>
      </w:pPr>
      <w:r>
        <w:rPr>
          <w:rStyle w:val="None"/>
          <w:rFonts w:ascii="Calibri" w:hAnsi="Calibri"/>
          <w:sz w:val="22"/>
          <w:szCs w:val="22"/>
          <w:rtl w:val="0"/>
          <w:lang w:val="en-US"/>
        </w:rPr>
        <w:t xml:space="preserve">**** </w:t>
      </w:r>
      <w:r>
        <w:rPr>
          <w:rStyle w:val="None"/>
          <w:rFonts w:ascii="Calibri" w:hAnsi="Calibri"/>
          <w:sz w:val="22"/>
          <w:szCs w:val="22"/>
          <w:rtl w:val="0"/>
          <w:lang w:val="en-US"/>
        </w:rPr>
        <w:t xml:space="preserve">Contact us if you have any other queries. We want to know about any issues as soon as they arise: email </w:t>
      </w:r>
      <w:r>
        <w:rPr>
          <w:rStyle w:val="Hyperlink.1"/>
        </w:rPr>
        <w:fldChar w:fldCharType="begin" w:fldLock="0"/>
      </w:r>
      <w:r>
        <w:rPr>
          <w:rStyle w:val="Hyperlink.1"/>
        </w:rPr>
        <w:instrText xml:space="preserve"> HYPERLINK "mailto:m.williams@qub.ac.uk"</w:instrText>
      </w:r>
      <w:r>
        <w:rPr>
          <w:rStyle w:val="Hyperlink.1"/>
        </w:rPr>
        <w:fldChar w:fldCharType="separate" w:fldLock="0"/>
      </w:r>
      <w:r>
        <w:rPr>
          <w:rStyle w:val="Hyperlink.1"/>
          <w:rtl w:val="0"/>
        </w:rPr>
        <w:t>m.williams@qub.ac.uk</w:t>
      </w:r>
      <w:r>
        <w:rPr/>
        <w:fldChar w:fldCharType="end" w:fldLock="0"/>
      </w:r>
      <w:r>
        <w:rPr>
          <w:rStyle w:val="None"/>
          <w:rFonts w:ascii="Calibri" w:hAnsi="Calibri"/>
          <w:sz w:val="22"/>
          <w:szCs w:val="22"/>
          <w:rtl w:val="0"/>
          <w:lang w:val="en-US"/>
        </w:rPr>
        <w:t xml:space="preserve"> anytime.</w:t>
      </w:r>
    </w:p>
    <w:p>
      <w:pPr>
        <w:pStyle w:val="Normal.0"/>
        <w:rPr>
          <w:rStyle w:val="None"/>
          <w:rFonts w:ascii="Calibri" w:cs="Calibri" w:hAnsi="Calibri" w:eastAsia="Calibri"/>
          <w:sz w:val="22"/>
          <w:szCs w:val="22"/>
        </w:rPr>
      </w:pPr>
      <w:r>
        <w:rPr>
          <w:rStyle w:val="None"/>
          <w:rFonts w:ascii="Calibri" w:hAnsi="Calibri"/>
          <w:sz w:val="22"/>
          <w:szCs w:val="22"/>
          <w:rtl w:val="0"/>
          <w:lang w:val="en-US"/>
        </w:rPr>
        <w:t xml:space="preserve">**** </w:t>
      </w:r>
      <w:r>
        <w:rPr>
          <w:rStyle w:val="None"/>
          <w:rFonts w:ascii="Calibri" w:hAnsi="Calibri"/>
          <w:sz w:val="22"/>
          <w:szCs w:val="22"/>
          <w:rtl w:val="0"/>
          <w:lang w:val="en-US"/>
        </w:rPr>
        <w:t>QUB have an excellent website on self isolation, highlighting sources of support:</w:t>
      </w:r>
    </w:p>
    <w:p>
      <w:pPr>
        <w:pStyle w:val="Normal.0"/>
        <w:rPr>
          <w:rStyle w:val="None"/>
          <w:rFonts w:ascii="Calibri" w:cs="Calibri" w:hAnsi="Calibri" w:eastAsia="Calibri"/>
          <w:sz w:val="22"/>
          <w:szCs w:val="22"/>
        </w:rPr>
      </w:pPr>
      <w:r>
        <w:rPr>
          <w:rStyle w:val="Hyperlink.1"/>
        </w:rPr>
        <w:fldChar w:fldCharType="begin" w:fldLock="0"/>
      </w:r>
      <w:r>
        <w:rPr>
          <w:rStyle w:val="Hyperlink.1"/>
        </w:rPr>
        <w:instrText xml:space="preserve"> HYPERLINK "https://www.qub.ac.uk/sites/my-queens/self-isolation/"</w:instrText>
      </w:r>
      <w:r>
        <w:rPr>
          <w:rStyle w:val="Hyperlink.1"/>
        </w:rPr>
        <w:fldChar w:fldCharType="separate" w:fldLock="0"/>
      </w:r>
      <w:r>
        <w:rPr>
          <w:rStyle w:val="Hyperlink.1"/>
          <w:rtl w:val="0"/>
        </w:rPr>
        <w:t>https://www.qub.ac.uk/sites/my-queens/self-isolation/</w:t>
      </w:r>
      <w:r>
        <w:rPr/>
        <w:fldChar w:fldCharType="end" w:fldLock="0"/>
      </w:r>
    </w:p>
    <w:p>
      <w:pPr>
        <w:pStyle w:val="Normal.0"/>
        <w:rPr>
          <w:rStyle w:val="None"/>
          <w:rFonts w:ascii="Calibri" w:cs="Calibri" w:hAnsi="Calibri" w:eastAsia="Calibri"/>
          <w:sz w:val="22"/>
          <w:szCs w:val="22"/>
        </w:rPr>
      </w:pPr>
    </w:p>
    <w:p>
      <w:pPr>
        <w:pStyle w:val="Normal.0"/>
        <w:shd w:val="clear" w:color="auto" w:fill="ffffff"/>
        <w:rPr>
          <w:rStyle w:val="None"/>
          <w:rFonts w:ascii="Calibri" w:cs="Calibri" w:hAnsi="Calibri" w:eastAsia="Calibri"/>
          <w:sz w:val="22"/>
          <w:szCs w:val="22"/>
        </w:rPr>
      </w:pPr>
      <w:r>
        <w:rPr>
          <w:rStyle w:val="None"/>
          <w:rFonts w:ascii="Calibri" w:hAnsi="Calibri"/>
          <w:outline w:val="0"/>
          <w:color w:val="201f1e"/>
          <w:sz w:val="22"/>
          <w:szCs w:val="22"/>
          <w:u w:color="201f1e"/>
          <w:rtl w:val="0"/>
          <w:lang w:val="en-US"/>
          <w14:textFill>
            <w14:solidFill>
              <w14:srgbClr w14:val="201F1E"/>
            </w14:solidFill>
          </w14:textFill>
        </w:rPr>
        <w:t xml:space="preserve">The risk of your catching or transmitting COVID cannot be eliminated, but we can minimise the risk. </w:t>
      </w:r>
      <w:r>
        <w:rPr>
          <w:rStyle w:val="None"/>
          <w:rFonts w:ascii="Calibri" w:hAnsi="Calibri"/>
          <w:sz w:val="22"/>
          <w:szCs w:val="22"/>
          <w:rtl w:val="0"/>
          <w:lang w:val="en-US"/>
        </w:rPr>
        <w:t>Students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behaviour is an important part of maintaining safety. </w:t>
      </w:r>
      <w:r>
        <w:rPr>
          <w:rStyle w:val="None"/>
          <w:rFonts w:ascii="Calibri" w:hAnsi="Calibri"/>
          <w:outline w:val="0"/>
          <w:color w:val="201f1e"/>
          <w:sz w:val="22"/>
          <w:szCs w:val="22"/>
          <w:u w:color="201f1e"/>
          <w:rtl w:val="0"/>
          <w:lang w:val="en-US"/>
          <w14:textFill>
            <w14:solidFill>
              <w14:srgbClr w14:val="201F1E"/>
            </w14:solidFill>
          </w14:textFill>
        </w:rPr>
        <w:t>We know that you do your best to be diligent in keeping patients, your peers, tutors, healthcare workers and all their relatives and contacts safe: thank you.</w:t>
      </w:r>
    </w:p>
    <w:p>
      <w:pPr>
        <w:pStyle w:val="Normal.0"/>
        <w:rPr>
          <w:rStyle w:val="None"/>
          <w:rFonts w:ascii="Calibri" w:cs="Calibri" w:hAnsi="Calibri" w:eastAsia="Calibri"/>
          <w:sz w:val="22"/>
          <w:szCs w:val="22"/>
        </w:rPr>
      </w:pPr>
    </w:p>
    <w:p>
      <w:pPr>
        <w:pStyle w:val="Normal.0"/>
        <w:rPr>
          <w:rStyle w:val="None"/>
          <w:rFonts w:ascii="Calibri" w:cs="Calibri" w:hAnsi="Calibri" w:eastAsia="Calibri"/>
          <w:sz w:val="22"/>
          <w:szCs w:val="22"/>
          <w:shd w:val="clear" w:color="auto" w:fill="ffffff"/>
        </w:rPr>
      </w:pPr>
      <w:r>
        <w:rPr>
          <w:rStyle w:val="None"/>
          <w:rFonts w:ascii="Calibri" w:hAnsi="Calibri"/>
          <w:sz w:val="22"/>
          <w:szCs w:val="22"/>
          <w:rtl w:val="0"/>
          <w:lang w:val="en-US"/>
        </w:rPr>
        <w:t xml:space="preserve">The basics still apply such as </w:t>
      </w:r>
      <w:r>
        <w:rPr>
          <w:rStyle w:val="None"/>
          <w:rFonts w:ascii="Calibri" w:hAnsi="Calibri"/>
          <w:sz w:val="22"/>
          <w:szCs w:val="22"/>
          <w:shd w:val="clear" w:color="auto" w:fill="ffffff"/>
          <w:rtl w:val="0"/>
          <w:lang w:val="en-US"/>
        </w:rPr>
        <w:t>washing hands regularly and keeping rooms well ventilated where possible.</w:t>
      </w:r>
    </w:p>
    <w:p>
      <w:pPr>
        <w:pStyle w:val="Normal.0"/>
        <w:numPr>
          <w:ilvl w:val="0"/>
          <w:numId w:val="2"/>
        </w:numPr>
        <w:bidi w:val="0"/>
        <w:ind w:right="0"/>
        <w:jc w:val="left"/>
        <w:rPr>
          <w:rFonts w:ascii="Calibri" w:hAnsi="Calibri"/>
          <w:sz w:val="22"/>
          <w:szCs w:val="22"/>
          <w:rtl w:val="0"/>
          <w:lang w:val="en-US"/>
        </w:rPr>
      </w:pPr>
      <w:r>
        <w:rPr>
          <w:rStyle w:val="None"/>
          <w:rFonts w:ascii="Calibri" w:hAnsi="Calibri"/>
          <w:sz w:val="22"/>
          <w:szCs w:val="22"/>
          <w:u w:val="single"/>
          <w:shd w:val="clear" w:color="auto" w:fill="ffffff"/>
          <w:rtl w:val="0"/>
          <w:lang w:val="en-US"/>
        </w:rPr>
        <w:t>social distancing</w:t>
      </w:r>
      <w:r>
        <w:rPr>
          <w:rStyle w:val="None"/>
          <w:rFonts w:ascii="Calibri" w:hAnsi="Calibri"/>
          <w:sz w:val="22"/>
          <w:szCs w:val="22"/>
          <w:shd w:val="clear" w:color="auto" w:fill="ffffff"/>
          <w:rtl w:val="0"/>
          <w:lang w:val="en-US"/>
        </w:rPr>
        <w:t xml:space="preserve"> is not mandatory between students, but must be maintained between students and staff</w:t>
      </w:r>
    </w:p>
    <w:p>
      <w:pPr>
        <w:pStyle w:val="Normal.0"/>
        <w:numPr>
          <w:ilvl w:val="0"/>
          <w:numId w:val="2"/>
        </w:numPr>
        <w:bidi w:val="0"/>
        <w:ind w:right="0"/>
        <w:jc w:val="left"/>
        <w:rPr>
          <w:rFonts w:ascii="Calibri" w:hAnsi="Calibri"/>
          <w:sz w:val="22"/>
          <w:szCs w:val="22"/>
          <w:rtl w:val="0"/>
          <w:lang w:val="en-US"/>
        </w:rPr>
      </w:pPr>
      <w:r>
        <w:rPr>
          <w:rStyle w:val="None"/>
          <w:rFonts w:ascii="Calibri" w:hAnsi="Calibri"/>
          <w:sz w:val="22"/>
          <w:szCs w:val="22"/>
          <w:u w:val="single"/>
          <w:shd w:val="clear" w:color="auto" w:fill="ffffff"/>
          <w:rtl w:val="0"/>
          <w:lang w:val="en-US"/>
        </w:rPr>
        <w:t>face masks</w:t>
      </w:r>
      <w:r>
        <w:rPr>
          <w:rStyle w:val="None"/>
          <w:rFonts w:ascii="Calibri" w:hAnsi="Calibri"/>
          <w:sz w:val="22"/>
          <w:szCs w:val="22"/>
          <w:shd w:val="clear" w:color="auto" w:fill="ffffff"/>
          <w:rtl w:val="0"/>
          <w:lang w:val="en-US"/>
        </w:rPr>
        <w:t xml:space="preserve"> </w:t>
      </w:r>
      <w:r>
        <w:rPr>
          <w:rStyle w:val="None"/>
          <w:rFonts w:ascii="Calibri" w:hAnsi="Calibri"/>
          <w:outline w:val="0"/>
          <w:color w:val="2f2f2f"/>
          <w:sz w:val="22"/>
          <w:szCs w:val="22"/>
          <w:u w:color="2f2f2f"/>
          <w:shd w:val="clear" w:color="auto" w:fill="ffffff"/>
          <w:rtl w:val="0"/>
          <w:lang w:val="en-US"/>
          <w14:textFill>
            <w14:solidFill>
              <w14:srgbClr w14:val="2F2F2F"/>
            </w14:solidFill>
          </w14:textFill>
        </w:rPr>
        <w:t>are mandatory whilst in face-to-face teaching sessions, including Case-based learning sessions, practical classes exams and while circulating around corridors and communal areas</w:t>
      </w:r>
    </w:p>
    <w:p>
      <w:pPr>
        <w:pStyle w:val="Normal.0"/>
        <w:rPr>
          <w:rStyle w:val="None"/>
          <w:rFonts w:ascii="Calibri" w:cs="Calibri" w:hAnsi="Calibri" w:eastAsia="Calibri"/>
          <w:sz w:val="22"/>
          <w:szCs w:val="22"/>
        </w:rPr>
      </w:pPr>
    </w:p>
    <w:p>
      <w:pPr>
        <w:pStyle w:val="Normal.0"/>
        <w:widowControl w:val="0"/>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sz w:val="22"/>
          <w:szCs w:val="22"/>
          <w:rtl w:val="0"/>
          <w:lang w:val="en-US"/>
        </w:rPr>
        <w:t>Clinical Attachments: the premise is that you should follow the practices of the clinical team you are attached to.</w:t>
      </w:r>
    </w:p>
    <w:p>
      <w:pPr>
        <w:pStyle w:val="Normal.0"/>
        <w:shd w:val="clear" w:color="auto" w:fill="ffffff"/>
        <w:ind w:left="360" w:firstLine="0"/>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 </w:t>
      </w:r>
      <w:r>
        <w:rPr>
          <w:rStyle w:val="None"/>
          <w:rFonts w:ascii="Calibri" w:hAnsi="Calibri"/>
          <w:outline w:val="0"/>
          <w:color w:val="201f1e"/>
          <w:sz w:val="22"/>
          <w:szCs w:val="22"/>
          <w:u w:val="single" w:color="201f1e"/>
          <w:rtl w:val="0"/>
          <w:lang w:val="en-US"/>
          <w14:textFill>
            <w14:solidFill>
              <w14:srgbClr w14:val="201F1E"/>
            </w14:solidFill>
          </w14:textFill>
        </w:rPr>
        <w:t xml:space="preserve">strongly urge </w:t>
      </w:r>
      <w:r>
        <w:rPr>
          <w:rStyle w:val="None"/>
          <w:rFonts w:ascii="Calibri" w:hAnsi="Calibri"/>
          <w:outline w:val="0"/>
          <w:color w:val="201f1e"/>
          <w:sz w:val="22"/>
          <w:szCs w:val="22"/>
          <w:u w:color="201f1e"/>
          <w:rtl w:val="0"/>
          <w:lang w:val="en-US"/>
          <w14:textFill>
            <w14:solidFill>
              <w14:srgbClr w14:val="201F1E"/>
            </w14:solidFill>
          </w14:textFill>
        </w:rPr>
        <w:t>all students to do the following:</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If you have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ANY SYMPTOMS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 xml:space="preserve">that could relate to COVID </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DO NOT ATTEND YOUR ATTACHMENT. GET a PCR test as soon as possible (DON</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 xml:space="preserve">T USE A LATERAL FLOW TEST) </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Ensure you are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fully vaccinated. Some General Practices have communicated that they will only take students who are fully vaccinated.</w:t>
      </w:r>
    </w:p>
    <w:p>
      <w:pPr>
        <w:pStyle w:val="Normal.0"/>
        <w:numPr>
          <w:ilvl w:val="1"/>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Any student who is not fully vaccinated and is in clinical placement MUST inform Prof N Kennedy if you have not already done so, to perform a risk assessment.</w:t>
      </w:r>
    </w:p>
    <w:p>
      <w:pPr>
        <w:pStyle w:val="Normal.0"/>
        <w:numPr>
          <w:ilvl w:val="0"/>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Download the Stop COVID NI app</w:t>
      </w:r>
    </w:p>
    <w:p>
      <w:pPr>
        <w:pStyle w:val="Normal.0"/>
        <w:numPr>
          <w:ilvl w:val="0"/>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Wear the correct PPE</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Get a supply of</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Lateral Flow Tests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and</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undergo asymptomatic testing regularly.</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If you test positive on a lateral flow test you MUST book a PCR test as soon as possible</w:t>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 xml:space="preserve">We want to highlight the particular responsibilities of students going to any General Practice attachments. </w:t>
      </w:r>
      <w:r>
        <w:rPr>
          <w:rStyle w:val="None"/>
          <w:rFonts w:ascii="Calibri" w:hAnsi="Calibri"/>
          <w:outline w:val="0"/>
          <w:color w:val="201f1e"/>
          <w:sz w:val="22"/>
          <w:szCs w:val="22"/>
          <w:u w:color="201f1e"/>
          <w:rtl w:val="0"/>
          <w:lang w:val="en-US"/>
          <w14:textFill>
            <w14:solidFill>
              <w14:srgbClr w14:val="201F1E"/>
            </w14:solidFill>
          </w14:textFill>
        </w:rPr>
        <w:t>The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 xml:space="preserve">visible impact on service delivery if General Practice staff have to isolate due to contact with a student who has COVID is very high, </w:t>
      </w:r>
      <w:r>
        <w:rPr>
          <w:rStyle w:val="None"/>
          <w:rFonts w:ascii="Calibri" w:hAnsi="Calibri"/>
          <w:outline w:val="0"/>
          <w:color w:val="201f1e"/>
          <w:sz w:val="22"/>
          <w:szCs w:val="22"/>
          <w:u w:val="single" w:color="201f1e"/>
          <w:rtl w:val="0"/>
          <w:lang w:val="en-US"/>
          <w14:textFill>
            <w14:solidFill>
              <w14:srgbClr w14:val="201F1E"/>
            </w14:solidFill>
          </w14:textFill>
        </w:rPr>
        <w:t>i.e. many patients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are affected. In the first week of 2021/22, two Practices had to have large proportions of their team isolate which has significant impact on a service already under great pressure. News of such events quickly spreads among the GP community, and potentially erodes GPs</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ongoing willingness to host students. Please help with the efforts to keep the clinical attachments going while keeping everyone safe.</w:t>
      </w:r>
    </w:p>
    <w:p>
      <w:pPr>
        <w:pStyle w:val="Normal.0"/>
        <w:widowControl w:val="0"/>
        <w:rPr>
          <w:rStyle w:val="None"/>
          <w:rFonts w:ascii="Calibri" w:cs="Calibri" w:hAnsi="Calibri" w:eastAsia="Calibri"/>
          <w:b w:val="1"/>
          <w:bCs w:val="1"/>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 xml:space="preserve">Its important to remember that support is always available, from the CME pastoral support team, or from QUB at: </w:t>
      </w:r>
      <w:r>
        <w:rPr>
          <w:rStyle w:val="Hyperlink.2"/>
        </w:rPr>
        <w:fldChar w:fldCharType="begin" w:fldLock="0"/>
      </w:r>
      <w:r>
        <w:rPr>
          <w:rStyle w:val="Hyperlink.2"/>
        </w:rPr>
        <w:instrText xml:space="preserve"> HYPERLINK "mailto:studentwellbeing@qub.ac.uk"</w:instrText>
      </w:r>
      <w:r>
        <w:rPr>
          <w:rStyle w:val="Hyperlink.2"/>
        </w:rPr>
        <w:fldChar w:fldCharType="separate" w:fldLock="0"/>
      </w:r>
      <w:r>
        <w:rPr>
          <w:rStyle w:val="Hyperlink.2"/>
          <w:rtl w:val="0"/>
          <w:lang w:val="en-US"/>
        </w:rPr>
        <w:t>studentwellbeing@qub.ac.uk</w:t>
      </w:r>
      <w:r>
        <w:rPr/>
        <w:fldChar w:fldCharType="end" w:fldLock="0"/>
      </w:r>
      <w:r>
        <w:rPr>
          <w:rStyle w:val="None"/>
          <w:rFonts w:ascii="Calibri" w:hAnsi="Calibri"/>
          <w:sz w:val="22"/>
          <w:szCs w:val="22"/>
          <w:shd w:val="clear" w:color="auto" w:fill="ffffff"/>
          <w:rtl w:val="0"/>
          <w:lang w:val="en-US"/>
        </w:rPr>
        <w:t>.</w:t>
      </w:r>
      <w:r>
        <w:rPr>
          <w:rStyle w:val="None"/>
          <w:rFonts w:ascii="Calibri" w:hAnsi="Calibri"/>
          <w:sz w:val="22"/>
          <w:szCs w:val="22"/>
          <w:rtl w:val="0"/>
          <w:lang w:val="en-US"/>
        </w:rPr>
        <w:t xml:space="preserve"> </w:t>
      </w:r>
      <w:r>
        <w:rPr>
          <w:rStyle w:val="None"/>
          <w:rFonts w:ascii="Calibri" w:hAnsi="Calibri"/>
          <w:sz w:val="22"/>
          <w:szCs w:val="22"/>
          <w:shd w:val="clear" w:color="auto" w:fill="ffffff"/>
          <w:rtl w:val="0"/>
          <w:lang w:val="en-US"/>
        </w:rPr>
        <w:t>Your mental wellbeing is important.</w:t>
      </w:r>
      <w:r>
        <w:rPr>
          <w:rStyle w:val="None"/>
          <w:rFonts w:ascii="Calibri" w:hAnsi="Calibri"/>
          <w:sz w:val="22"/>
          <w:szCs w:val="22"/>
          <w:rtl w:val="0"/>
          <w:lang w:val="en-US"/>
        </w:rPr>
        <w:t xml:space="preserve"> </w:t>
      </w:r>
      <w:r>
        <w:rPr>
          <w:rStyle w:val="None"/>
          <w:rFonts w:ascii="Calibri" w:hAnsi="Calibri"/>
          <w:sz w:val="22"/>
          <w:szCs w:val="22"/>
          <w:shd w:val="clear" w:color="auto" w:fill="ffffff"/>
          <w:rtl w:val="0"/>
          <w:lang w:val="en-US"/>
        </w:rPr>
        <w:t>Personally, I strongly believe that mental wellbeing is best served by striving for perspective, cultivating company, protecting regular exercise (like a long walk) and even remembering the basics like healthy eating and sleeping. None of this will happen without your planning.</w:t>
      </w:r>
      <w:r>
        <w:rPr>
          <w:rStyle w:val="None"/>
          <w:rFonts w:ascii="Calibri" w:hAnsi="Calibri"/>
          <w:sz w:val="22"/>
          <w:szCs w:val="22"/>
          <w:rtl w:val="0"/>
          <w:lang w:val="en-US"/>
        </w:rPr>
        <w:t xml:space="preserve"> </w:t>
      </w:r>
    </w:p>
    <w:p>
      <w:pPr>
        <w:pStyle w:val="Normal.0"/>
        <w:widowControl w:val="0"/>
        <w:rPr>
          <w:rStyle w:val="None"/>
          <w:rFonts w:ascii="Calibri" w:cs="Calibri" w:hAnsi="Calibri" w:eastAsia="Calibri"/>
          <w:sz w:val="22"/>
          <w:szCs w:val="22"/>
        </w:rPr>
      </w:pPr>
      <w:r>
        <w:rPr>
          <w:rStyle w:val="None"/>
          <w:rFonts w:ascii="Calibri" w:hAnsi="Calibri"/>
          <w:sz w:val="22"/>
          <w:szCs w:val="22"/>
          <w:shd w:val="clear" w:color="auto" w:fill="ffffff"/>
          <w:rtl w:val="0"/>
          <w:lang w:val="en-US"/>
        </w:rPr>
        <w:t>Please click and browse here:</w:t>
      </w:r>
      <w:r>
        <w:rPr>
          <w:rStyle w:val="None"/>
          <w:rFonts w:ascii="Calibri" w:hAnsi="Calibri"/>
          <w:sz w:val="22"/>
          <w:szCs w:val="22"/>
          <w:rtl w:val="0"/>
          <w:lang w:val="en-US"/>
        </w:rPr>
        <w:t xml:space="preserve"> </w:t>
      </w:r>
      <w:r>
        <w:rPr>
          <w:rStyle w:val="Hyperlink.3"/>
        </w:rPr>
        <w:fldChar w:fldCharType="begin" w:fldLock="0"/>
      </w:r>
      <w:r>
        <w:rPr>
          <w:rStyle w:val="Hyperlink.3"/>
        </w:rPr>
        <w:instrText xml:space="preserve"> HYPERLINK "http://www.qub.ac.uk/directorates/sgc/wellbeing/Covid-19/"</w:instrText>
      </w:r>
      <w:r>
        <w:rPr>
          <w:rStyle w:val="Hyperlink.3"/>
        </w:rPr>
        <w:fldChar w:fldCharType="separate" w:fldLock="0"/>
      </w:r>
      <w:r>
        <w:rPr>
          <w:rStyle w:val="Hyperlink.3"/>
          <w:rtl w:val="0"/>
          <w:lang w:val="en-US"/>
        </w:rPr>
        <w:t>www.qub.ac.uk/directorates/sgc/wellbeing/Covid-19/</w:t>
      </w:r>
      <w:r>
        <w:rPr/>
        <w:fldChar w:fldCharType="end" w:fldLock="0"/>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Best wishes,</w:t>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u w:color="b91211"/>
        </w:rPr>
      </w:pPr>
      <w:r>
        <w:rPr>
          <w:rStyle w:val="None"/>
          <w:rFonts w:ascii="Calibri" w:hAnsi="Calibri"/>
          <w:sz w:val="22"/>
          <w:szCs w:val="22"/>
          <w:u w:color="b91211"/>
          <w:rtl w:val="0"/>
          <w:lang w:val="en-US"/>
        </w:rPr>
        <w:t>Dr Michael Williams</w:t>
        <w:tab/>
        <w:tab/>
        <w:tab/>
        <w:tab/>
        <w:t>Professor Neil Kennedy,</w:t>
      </w:r>
    </w:p>
    <w:p>
      <w:pPr>
        <w:pStyle w:val="Normal.0"/>
        <w:widowControl w:val="0"/>
        <w:rPr>
          <w:rStyle w:val="None"/>
          <w:rFonts w:ascii="Calibri" w:cs="Calibri" w:hAnsi="Calibri" w:eastAsia="Calibri"/>
          <w:sz w:val="22"/>
          <w:szCs w:val="22"/>
          <w:u w:color="b91211"/>
        </w:rPr>
      </w:pPr>
      <w:r>
        <w:rPr>
          <w:rStyle w:val="None"/>
          <w:rFonts w:ascii="Calibri" w:hAnsi="Calibri"/>
          <w:sz w:val="22"/>
          <w:szCs w:val="22"/>
          <w:u w:color="b91211"/>
          <w:rtl w:val="0"/>
          <w:lang w:val="en-US"/>
        </w:rPr>
        <w:t>CME COVID Coordinator</w:t>
        <w:tab/>
        <w:tab/>
        <w:tab/>
        <w:tab/>
        <w:t>CME Director</w:t>
      </w:r>
    </w:p>
    <w:p>
      <w:pPr>
        <w:pStyle w:val="Normal.0"/>
        <w:widowControl w:val="0"/>
        <w:rPr>
          <w:rStyle w:val="None"/>
          <w:rFonts w:ascii="Calibri" w:cs="Calibri" w:hAnsi="Calibri" w:eastAsia="Calibri"/>
          <w:sz w:val="22"/>
          <w:szCs w:val="22"/>
          <w:u w:color="b91211"/>
        </w:rPr>
      </w:pPr>
    </w:p>
    <w:p>
      <w:pPr>
        <w:pStyle w:val="Normal.0"/>
        <w:widowControl w:val="0"/>
        <w:rPr>
          <w:rStyle w:val="None"/>
          <w:rFonts w:ascii="Calibri" w:cs="Calibri" w:hAnsi="Calibri" w:eastAsia="Calibri"/>
          <w:sz w:val="16"/>
          <w:szCs w:val="16"/>
          <w:u w:color="b91211"/>
        </w:rPr>
      </w:pPr>
      <w:r>
        <w:rPr>
          <w:rStyle w:val="None"/>
          <w:rFonts w:ascii="Calibri" w:hAnsi="Calibri"/>
          <w:sz w:val="22"/>
          <w:szCs w:val="22"/>
          <w:u w:color="b91211"/>
          <w:rtl w:val="0"/>
          <w:lang w:val="en-US"/>
        </w:rPr>
        <w:t>With thanks to Prof Nigel Hart, Dr Ciaran O</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Gorman and Mr David Norwood</w:t>
      </w:r>
    </w:p>
    <w:p>
      <w:pPr>
        <w:pStyle w:val="Normal.0"/>
        <w:widowControl w:val="0"/>
        <w:rPr>
          <w:rStyle w:val="None"/>
          <w:rFonts w:ascii="Calibri" w:cs="Calibri" w:hAnsi="Calibri" w:eastAsia="Calibri"/>
          <w:b w:val="1"/>
          <w:bCs w:val="1"/>
          <w:outline w:val="0"/>
          <w:color w:val="000000"/>
          <w:sz w:val="16"/>
          <w:szCs w:val="16"/>
          <w:u w:color="b91211"/>
          <w14:textFill>
            <w14:solidFill>
              <w14:srgbClr w14:val="000000"/>
            </w14:solidFill>
          </w14:textFill>
        </w:rPr>
      </w:pPr>
    </w:p>
    <w:p>
      <w:pPr>
        <w:pStyle w:val="Normal.0"/>
        <w:widowControl w:val="0"/>
        <w:rPr>
          <w:rStyle w:val="None"/>
          <w:rFonts w:ascii="Calibri" w:cs="Calibri" w:hAnsi="Calibri" w:eastAsia="Calibri"/>
          <w:outline w:val="0"/>
          <w:color w:val="000000"/>
          <w:u w:color="b91211"/>
          <w14:textFill>
            <w14:solidFill>
              <w14:srgbClr w14:val="000000"/>
            </w14:solidFill>
          </w14:textFill>
        </w:rPr>
      </w:pPr>
    </w:p>
    <w:p>
      <w:pPr>
        <w:pStyle w:val="Normal.0"/>
        <w:widowControl w:val="0"/>
        <w:rPr>
          <w:rStyle w:val="None"/>
          <w:rFonts w:ascii="Calibri" w:cs="Calibri" w:hAnsi="Calibri" w:eastAsia="Calibri"/>
          <w:outline w:val="0"/>
          <w:color w:val="000000"/>
          <w:u w:color="b91211"/>
          <w14:textFill>
            <w14:solidFill>
              <w14:srgbClr w14:val="000000"/>
            </w14:solidFill>
          </w14:textFill>
        </w:rPr>
      </w:pPr>
    </w:p>
    <w:p>
      <w:pPr>
        <w:pStyle w:val="Normal.0"/>
        <w:widowControl w:val="0"/>
        <w:rPr>
          <w:rStyle w:val="None"/>
          <w:rFonts w:ascii="Calibri" w:cs="Calibri" w:hAnsi="Calibri" w:eastAsia="Calibri"/>
          <w:b w:val="1"/>
          <w:bCs w:val="1"/>
          <w:outline w:val="0"/>
          <w:color w:val="008000"/>
          <w:sz w:val="28"/>
          <w:szCs w:val="28"/>
          <w:u w:val="single" w:color="008000"/>
          <w14:textFill>
            <w14:solidFill>
              <w14:srgbClr w14:val="008000"/>
            </w14:solidFill>
          </w14:textFill>
        </w:rPr>
      </w:pPr>
      <w:r>
        <w:rPr>
          <w:rStyle w:val="None"/>
          <w:rFonts w:ascii="Calibri" w:hAnsi="Calibri"/>
          <w:b w:val="1"/>
          <w:bCs w:val="1"/>
          <w:outline w:val="0"/>
          <w:color w:val="008000"/>
          <w:sz w:val="28"/>
          <w:szCs w:val="28"/>
          <w:u w:val="single" w:color="008000"/>
          <w:rtl w:val="0"/>
          <w:lang w:val="en-US"/>
          <w14:textFill>
            <w14:solidFill>
              <w14:srgbClr w14:val="008000"/>
            </w14:solidFill>
          </w14:textFill>
        </w:rPr>
        <w:t>Contents.</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Q1.</w:t>
        <w:tab/>
        <w:t>What do I do if I have symptoms of COVID?</w:t>
      </w:r>
    </w:p>
    <w:p>
      <w:pPr>
        <w:pStyle w:val="Normal (Web)"/>
        <w:spacing w:before="0" w:after="0"/>
        <w:rPr>
          <w:rStyle w:val="None"/>
          <w:rFonts w:ascii="Calibri" w:cs="Calibri" w:hAnsi="Calibri" w:eastAsia="Calibri"/>
          <w:b w:val="1"/>
          <w:bCs w:val="1"/>
          <w:outline w:val="0"/>
          <w:color w:val="008000"/>
          <w:sz w:val="24"/>
          <w:szCs w:val="24"/>
          <w:u w:color="008000"/>
          <w14:textFill>
            <w14:solidFill>
              <w14:srgbClr w14:val="008000"/>
            </w14:solidFill>
          </w14:textFill>
        </w:rPr>
      </w:pPr>
      <w:r>
        <w:rPr>
          <w:rStyle w:val="None"/>
          <w:rFonts w:ascii="Calibri" w:hAnsi="Calibri"/>
          <w:b w:val="1"/>
          <w:bCs w:val="1"/>
          <w:outline w:val="0"/>
          <w:color w:val="008000"/>
          <w:sz w:val="24"/>
          <w:szCs w:val="24"/>
          <w:u w:color="008000"/>
          <w:rtl w:val="0"/>
          <w:lang w:val="en-US"/>
          <w14:textFill>
            <w14:solidFill>
              <w14:srgbClr w14:val="008000"/>
            </w14:solidFill>
          </w14:textFill>
        </w:rPr>
        <w:t>Q2a.</w:t>
        <w:tab/>
        <w:t>What do I do if I test positive for COVID on PCR?</w:t>
      </w:r>
      <w:r>
        <w:rPr>
          <w:rStyle w:val="None"/>
          <w:rFonts w:ascii="Calibri" w:hAnsi="Calibri"/>
          <w:b w:val="1"/>
          <w:bCs w:val="1"/>
          <w:outline w:val="0"/>
          <w:color w:val="008000"/>
          <w:sz w:val="24"/>
          <w:szCs w:val="24"/>
          <w:u w:color="008000"/>
          <w:rtl w:val="0"/>
          <w:lang w:val="en-US"/>
          <w14:textFill>
            <w14:solidFill>
              <w14:srgbClr w14:val="008000"/>
            </w14:solidFill>
          </w14:textFill>
        </w:rPr>
        <w:t xml:space="preserve"> </w:t>
        <w:tab/>
        <w:tab/>
      </w:r>
      <w:r>
        <w:rPr>
          <w:rStyle w:val="None"/>
          <w:rFonts w:ascii="Calibri" w:hAnsi="Calibri"/>
          <w:b w:val="1"/>
          <w:bCs w:val="1"/>
          <w:outline w:val="0"/>
          <w:color w:val="ff2600"/>
          <w:sz w:val="24"/>
          <w:szCs w:val="24"/>
          <w:u w:color="008000"/>
          <w:rtl w:val="0"/>
          <w:lang w:val="en-US"/>
          <w14:textFill>
            <w14:solidFill>
              <w14:srgbClr w14:val="FF2600"/>
            </w14:solidFill>
          </w14:textFill>
        </w:rPr>
        <w:t>(**</w:t>
      </w:r>
      <w:r>
        <w:rPr>
          <w:rStyle w:val="None"/>
          <w:rFonts w:ascii="Calibri" w:hAnsi="Calibri"/>
          <w:b w:val="1"/>
          <w:bCs w:val="1"/>
          <w:outline w:val="0"/>
          <w:color w:val="ff2600"/>
          <w:sz w:val="24"/>
          <w:szCs w:val="24"/>
          <w:u w:color="008000"/>
          <w:rtl w:val="0"/>
          <w:lang w:val="en-US"/>
          <w14:textFill>
            <w14:solidFill>
              <w14:srgbClr w14:val="FF2600"/>
            </w14:solidFill>
          </w14:textFill>
        </w:rPr>
        <w:t>UPDATED</w:t>
      </w:r>
      <w:r>
        <w:rPr>
          <w:rStyle w:val="None"/>
          <w:rFonts w:ascii="Calibri" w:hAnsi="Calibri"/>
          <w:b w:val="1"/>
          <w:bCs w:val="1"/>
          <w:outline w:val="0"/>
          <w:color w:val="ff2600"/>
          <w:sz w:val="24"/>
          <w:szCs w:val="24"/>
          <w:u w:color="008000"/>
          <w:rtl w:val="0"/>
          <w:lang w:val="en-US"/>
          <w14:textFill>
            <w14:solidFill>
              <w14:srgbClr w14:val="FF2600"/>
            </w14:solidFill>
          </w14:textFill>
        </w:rPr>
        <w:t>**)</w:t>
      </w:r>
    </w:p>
    <w:p>
      <w:pPr>
        <w:pStyle w:val="Normal.0"/>
        <w:widowControl w:val="0"/>
        <w:rPr>
          <w:rStyle w:val="None"/>
          <w:rFonts w:ascii="Calibri" w:cs="Calibri" w:hAnsi="Calibri" w:eastAsia="Calibri"/>
          <w:b w:val="1"/>
          <w:bCs w:val="1"/>
          <w:outline w:val="0"/>
          <w:color w:val="ff2600"/>
          <w:u w:color="008000"/>
          <w14:textFill>
            <w14:solidFill>
              <w14:srgbClr w14:val="FF26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Q2b.   </w:t>
        <w:tab/>
        <w:t xml:space="preserve">What do I do if I need COVID secure transport? </w:t>
      </w:r>
      <w:r>
        <w:rPr>
          <w:rStyle w:val="None"/>
          <w:rFonts w:ascii="Calibri" w:cs="Calibri" w:hAnsi="Calibri" w:eastAsia="Calibri"/>
          <w:b w:val="1"/>
          <w:bCs w:val="1"/>
          <w:outline w:val="0"/>
          <w:color w:val="008000"/>
          <w:u w:color="008000"/>
          <w14:textFill>
            <w14:solidFill>
              <w14:srgbClr w14:val="008000"/>
            </w14:solidFill>
          </w14:textFill>
        </w:rPr>
        <w:tab/>
        <w:tab/>
      </w:r>
      <w:r>
        <w:rPr>
          <w:rStyle w:val="None"/>
          <w:rFonts w:ascii="Calibri" w:hAnsi="Calibri"/>
          <w:b w:val="1"/>
          <w:bCs w:val="1"/>
          <w:outline w:val="0"/>
          <w:color w:val="ff2600"/>
          <w:u w:color="008000"/>
          <w:rtl w:val="0"/>
          <w:lang w:val="en-US"/>
          <w14:textFill>
            <w14:solidFill>
              <w14:srgbClr w14:val="FF2600"/>
            </w14:solidFill>
          </w14:textFill>
        </w:rPr>
        <w:t>(**NEW**)</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Q2c.</w:t>
        <w:tab/>
        <w:t>Where can I pick up lateral flow tests?</w:t>
      </w:r>
      <w:r>
        <w:rPr>
          <w:rStyle w:val="None"/>
          <w:rFonts w:ascii="Calibri" w:hAnsi="Calibri"/>
          <w:b w:val="1"/>
          <w:bCs w:val="1"/>
          <w:outline w:val="0"/>
          <w:color w:val="008000"/>
          <w:u w:color="008000"/>
          <w:rtl w:val="0"/>
          <w:lang w:val="en-US"/>
          <w14:textFill>
            <w14:solidFill>
              <w14:srgbClr w14:val="008000"/>
            </w14:solidFill>
          </w14:textFill>
        </w:rPr>
        <w:t xml:space="preserve"> </w:t>
        <w:tab/>
        <w:tab/>
        <w:tab/>
      </w:r>
      <w:r>
        <w:rPr>
          <w:rStyle w:val="None"/>
          <w:rFonts w:ascii="Calibri" w:hAnsi="Calibri"/>
          <w:b w:val="1"/>
          <w:bCs w:val="1"/>
          <w:outline w:val="0"/>
          <w:color w:val="ff2600"/>
          <w:u w:color="008000"/>
          <w:rtl w:val="0"/>
          <w:lang w:val="en-US"/>
          <w14:textFill>
            <w14:solidFill>
              <w14:srgbClr w14:val="FF2600"/>
            </w14:solidFill>
          </w14:textFill>
        </w:rPr>
        <w:t>(**</w:t>
      </w:r>
      <w:r>
        <w:rPr>
          <w:rStyle w:val="None"/>
          <w:rFonts w:ascii="Calibri" w:hAnsi="Calibri"/>
          <w:b w:val="1"/>
          <w:bCs w:val="1"/>
          <w:outline w:val="0"/>
          <w:color w:val="ff2600"/>
          <w:u w:color="008000"/>
          <w:rtl w:val="0"/>
          <w:lang w:val="en-US"/>
          <w14:textFill>
            <w14:solidFill>
              <w14:srgbClr w14:val="FF2600"/>
            </w14:solidFill>
          </w14:textFill>
        </w:rPr>
        <w:t>UPDATED</w:t>
      </w:r>
      <w:r>
        <w:rPr>
          <w:rStyle w:val="None"/>
          <w:rFonts w:ascii="Calibri" w:hAnsi="Calibri"/>
          <w:b w:val="1"/>
          <w:bCs w:val="1"/>
          <w:outline w:val="0"/>
          <w:color w:val="ff2600"/>
          <w:u w:color="008000"/>
          <w:rtl w:val="0"/>
          <w:lang w:val="en-US"/>
          <w14:textFill>
            <w14:solidFill>
              <w14:srgbClr w14:val="FF2600"/>
            </w14:solidFill>
          </w14:textFill>
        </w:rPr>
        <w:t>**)</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Q3. </w:t>
        <w:tab/>
        <w:t>What is contact?</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Q4. </w:t>
        <w:tab/>
        <w:t>What do I do if I am a contact of someone who is COVID positive?</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cs="Calibri" w:hAnsi="Calibri" w:eastAsia="Calibri"/>
          <w:b w:val="1"/>
          <w:bCs w:val="1"/>
          <w:outline w:val="0"/>
          <w:color w:val="008000"/>
          <w:u w:color="008000"/>
          <w14:textFill>
            <w14:solidFill>
              <w14:srgbClr w14:val="008000"/>
            </w14:solidFill>
          </w14:textFill>
        </w:rPr>
        <w:tab/>
        <w:tab/>
        <w:tab/>
        <w:tab/>
        <w:tab/>
        <w:tab/>
        <w:tab/>
        <w:tab/>
        <w:tab/>
      </w:r>
      <w:r>
        <w:rPr>
          <w:rStyle w:val="None"/>
          <w:rFonts w:ascii="Calibri" w:hAnsi="Calibri"/>
          <w:b w:val="1"/>
          <w:bCs w:val="1"/>
          <w:outline w:val="0"/>
          <w:color w:val="ff2600"/>
          <w:u w:color="008000"/>
          <w:rtl w:val="0"/>
          <w:lang w:val="en-US"/>
          <w14:textFill>
            <w14:solidFill>
              <w14:srgbClr w14:val="FF2600"/>
            </w14:solidFill>
          </w14:textFill>
        </w:rPr>
        <w:t>(**</w:t>
      </w:r>
      <w:r>
        <w:rPr>
          <w:rStyle w:val="None"/>
          <w:rFonts w:ascii="Calibri" w:hAnsi="Calibri"/>
          <w:b w:val="1"/>
          <w:bCs w:val="1"/>
          <w:outline w:val="0"/>
          <w:color w:val="ff2600"/>
          <w:u w:color="008000"/>
          <w:rtl w:val="0"/>
          <w:lang w:val="en-US"/>
          <w14:textFill>
            <w14:solidFill>
              <w14:srgbClr w14:val="FF2600"/>
            </w14:solidFill>
          </w14:textFill>
        </w:rPr>
        <w:t>UPDATED</w:t>
      </w:r>
      <w:r>
        <w:rPr>
          <w:rStyle w:val="None"/>
          <w:rFonts w:ascii="Calibri" w:hAnsi="Calibri"/>
          <w:b w:val="1"/>
          <w:bCs w:val="1"/>
          <w:outline w:val="0"/>
          <w:color w:val="ff2600"/>
          <w:u w:color="008000"/>
          <w:rtl w:val="0"/>
          <w:lang w:val="en-US"/>
          <w14:textFill>
            <w14:solidFill>
              <w14:srgbClr w14:val="FF2600"/>
            </w14:solidFill>
          </w14:textFill>
        </w:rPr>
        <w:t>**)</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Q5. </w:t>
        <w:tab/>
        <w:t>What is the correct PPE?</w:t>
      </w:r>
    </w:p>
    <w:p>
      <w:pPr>
        <w:pStyle w:val="Normal.0"/>
        <w:widowControl w:val="0"/>
        <w:tabs>
          <w:tab w:val="left" w:pos="940"/>
          <w:tab w:val="left" w:pos="1440"/>
        </w:tabs>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Q6.       Who should I contact for pastoral support in relation to COVID?</w:t>
      </w:r>
      <w:r>
        <w:rPr>
          <w:rStyle w:val="None"/>
          <w:rFonts w:ascii="Calibri" w:hAnsi="Calibri" w:hint="default"/>
          <w:b w:val="1"/>
          <w:bCs w:val="1"/>
          <w:outline w:val="0"/>
          <w:color w:val="008000"/>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8000"/>
          <w:sz w:val="24"/>
          <w:szCs w:val="24"/>
          <w:u w:color="008000"/>
          <w14:textFill>
            <w14:solidFill>
              <w14:srgbClr w14:val="008000"/>
            </w14:solidFill>
          </w14:textFill>
        </w:rPr>
      </w:pPr>
      <w:r>
        <w:rPr>
          <w:rStyle w:val="None"/>
          <w:rFonts w:ascii="Calibri" w:hAnsi="Calibri"/>
          <w:b w:val="1"/>
          <w:bCs w:val="1"/>
          <w:outline w:val="0"/>
          <w:color w:val="008000"/>
          <w:sz w:val="24"/>
          <w:szCs w:val="24"/>
          <w:u w:color="008000"/>
          <w:rtl w:val="0"/>
          <w:lang w:val="en-US"/>
          <w14:textFill>
            <w14:solidFill>
              <w14:srgbClr w14:val="008000"/>
            </w14:solidFill>
          </w14:textFill>
        </w:rPr>
        <w:t>Q7.</w:t>
        <w:tab/>
        <w:t>Who should I contact if I am still unsure what to do?</w:t>
      </w:r>
      <w:r>
        <w:rPr>
          <w:rStyle w:val="None"/>
          <w:rFonts w:ascii="Calibri" w:hAnsi="Calibri" w:hint="default"/>
          <w:b w:val="1"/>
          <w:bCs w:val="1"/>
          <w:outline w:val="0"/>
          <w:color w:val="008000"/>
          <w:sz w:val="24"/>
          <w:szCs w:val="24"/>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rPr>
          <w:rStyle w:val="None"/>
          <w:rFonts w:ascii="Calibri" w:cs="Calibri" w:hAnsi="Calibri" w:eastAsia="Calibri"/>
          <w:outline w:val="0"/>
          <w:color w:val="008000"/>
          <w:sz w:val="28"/>
          <w:szCs w:val="28"/>
          <w:u w:color="008000"/>
          <w14:textFill>
            <w14:solidFill>
              <w14:srgbClr w14:val="008000"/>
            </w14:solidFill>
          </w14:textFill>
        </w:rPr>
      </w:pPr>
    </w:p>
    <w:p>
      <w:pPr>
        <w:pStyle w:val="Normal.0"/>
        <w:widowControl w:val="0"/>
        <w:rPr>
          <w:rStyle w:val="None"/>
          <w:rFonts w:ascii="Calibri" w:cs="Calibri" w:hAnsi="Calibri" w:eastAsia="Calibri"/>
          <w:outline w:val="0"/>
          <w:color w:val="008000"/>
          <w:sz w:val="28"/>
          <w:szCs w:val="28"/>
          <w:u w:color="008000"/>
          <w14:textFill>
            <w14:solidFill>
              <w14:srgbClr w14:val="008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8000"/>
          <w:sz w:val="28"/>
          <w:szCs w:val="28"/>
          <w:u w:color="008000"/>
          <w14:textFill>
            <w14:solidFill>
              <w14:srgbClr w14:val="008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Q1. What do I do if I have symptoms of COVID?</w:t>
      </w:r>
    </w:p>
    <w:p>
      <w:pPr>
        <w:pStyle w:val="Normal.0"/>
        <w:widowControl w:val="0"/>
        <w:rPr>
          <w:rStyle w:val="None"/>
          <w:rFonts w:ascii="Calibri" w:cs="Calibri" w:hAnsi="Calibri" w:eastAsia="Calibri"/>
          <w:b w:val="1"/>
          <w:bCs w:val="1"/>
          <w:outline w:val="0"/>
          <w:color w:val="000000"/>
          <w:sz w:val="22"/>
          <w:szCs w:val="22"/>
          <w:u w:color="b91211"/>
          <w14:textFill>
            <w14:solidFill>
              <w14:srgbClr w14:val="000000"/>
            </w14:solidFill>
          </w14:textFill>
        </w:rPr>
      </w:pP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If you develop any symptoms of COVID (e.g. high temperature, a new continuous cough or loss or change to sense of taste or smell or other symptoms suggestive of COVID-19), then:</w:t>
      </w: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p>
    <w:p>
      <w:pPr>
        <w:pStyle w:val="Normal.0"/>
        <w:numPr>
          <w:ilvl w:val="0"/>
          <w:numId w:val="8"/>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self isolate right away</w:t>
      </w:r>
      <w:r>
        <w:rPr>
          <w:rStyle w:val="None"/>
          <w:rFonts w:ascii="Calibri" w:hAnsi="Calibri"/>
          <w:outline w:val="0"/>
          <w:color w:val="000000"/>
          <w:sz w:val="22"/>
          <w:szCs w:val="22"/>
          <w:u w:color="b91211"/>
          <w:rtl w:val="0"/>
          <w:lang w:val="en-US"/>
          <w14:textFill>
            <w14:solidFill>
              <w14:srgbClr w14:val="000000"/>
            </w14:solidFill>
          </w14:textFill>
        </w:rPr>
        <w:t xml:space="preserve">. Put on a face covering, return to your accommodation immediately, avoiding public transport if possible. </w:t>
      </w:r>
      <w:r>
        <w:rPr>
          <w:rStyle w:val="None"/>
          <w:rFonts w:ascii="Calibri" w:hAnsi="Calibri"/>
          <w:b w:val="1"/>
          <w:bCs w:val="1"/>
          <w:sz w:val="22"/>
          <w:szCs w:val="22"/>
          <w:u w:color="b91211"/>
          <w:rtl w:val="0"/>
          <w:lang w:val="en-US"/>
        </w:rPr>
        <w:t>See 2b for info. on transport.</w:t>
      </w: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Normal.0"/>
        <w:numPr>
          <w:ilvl w:val="0"/>
          <w:numId w:val="8"/>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book a PCR test</w:t>
      </w:r>
    </w:p>
    <w:p>
      <w:pPr>
        <w:pStyle w:val="Normal.0"/>
        <w:widowControl w:val="0"/>
        <w:tabs>
          <w:tab w:val="left" w:pos="1660"/>
          <w:tab w:val="left" w:pos="2160"/>
        </w:tabs>
        <w:ind w:left="720" w:firstLine="0"/>
        <w:rPr>
          <w:rStyle w:val="None"/>
          <w:rFonts w:ascii="Calibri" w:cs="Calibri" w:hAnsi="Calibri" w:eastAsia="Calibri"/>
          <w:outline w:val="0"/>
          <w:color w:val="000000"/>
          <w:u w:color="000000"/>
          <w:shd w:val="clear" w:color="auto" w:fill="ffffff"/>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If the result is negative, then you can return, if you haven't had a fever for over 48 hours.</w:t>
      </w:r>
    </w:p>
    <w:p>
      <w:pPr>
        <w:pStyle w:val="Normal.0"/>
        <w:widowControl w:val="0"/>
        <w:tabs>
          <w:tab w:val="left" w:pos="940"/>
          <w:tab w:val="left" w:pos="1440"/>
        </w:tabs>
        <w:ind w:left="720" w:firstLine="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i w:val="1"/>
          <w:iCs w:val="1"/>
          <w:outline w:val="0"/>
          <w:color w:val="000000"/>
          <w:sz w:val="22"/>
          <w:szCs w:val="22"/>
          <w:u w:color="000000"/>
          <w:rtl w:val="0"/>
          <w:lang w:val="en-US"/>
          <w14:textFill>
            <w14:solidFill>
              <w14:srgbClr w14:val="000000"/>
            </w14:solidFill>
          </w14:textFill>
        </w:rPr>
        <w:t>If you are on placement</w:t>
      </w:r>
      <w:r>
        <w:rPr>
          <w:rStyle w:val="None"/>
          <w:rFonts w:ascii="Calibri" w:hAnsi="Calibri"/>
          <w:outline w:val="0"/>
          <w:color w:val="000000"/>
          <w:sz w:val="22"/>
          <w:szCs w:val="22"/>
          <w:u w:color="000000"/>
          <w:rtl w:val="0"/>
          <w:lang w:val="en-US"/>
          <w14:textFill>
            <w14:solidFill>
              <w14:srgbClr w14:val="000000"/>
            </w14:solidFill>
          </w14:textFill>
        </w:rPr>
        <w:t>, you can arrange a test by phoning the appropriate COVID19 Helpline</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from the Health Trust in which you are placed:</w:t>
      </w: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p>
    <w:tbl>
      <w:tblPr>
        <w:tblW w:w="7938" w:type="dxa"/>
        <w:jc w:val="left"/>
        <w:tblInd w:w="8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3"/>
        <w:gridCol w:w="4935"/>
      </w:tblGrid>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398"/>
              <w:bottom w:type="dxa" w:w="80"/>
              <w:right w:type="dxa" w:w="80"/>
            </w:tcMar>
            <w:vAlign w:val="center"/>
          </w:tcPr>
          <w:p>
            <w:pPr>
              <w:pStyle w:val="Normal.0"/>
              <w:ind w:left="318" w:hanging="284"/>
            </w:pPr>
            <w:r>
              <w:rPr>
                <w:rStyle w:val="None"/>
                <w:rFonts w:ascii="Calibri" w:hAnsi="Calibri"/>
                <w:sz w:val="22"/>
                <w:szCs w:val="22"/>
                <w:shd w:val="nil" w:color="auto" w:fill="auto"/>
                <w:rtl w:val="0"/>
                <w:lang w:val="en-US"/>
              </w:rPr>
              <w:t>Health Trust</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COVID19 Helpline</w:t>
            </w:r>
          </w:p>
        </w:tc>
      </w:tr>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Belfast</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clear" w:color="auto" w:fill="ffffff"/>
                <w:rtl w:val="0"/>
                <w:lang w:val="en-US"/>
              </w:rPr>
              <w:t>028 96152828</w:t>
            </w:r>
          </w:p>
        </w:tc>
      </w:tr>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Northern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028 94424401</w:t>
            </w:r>
            <w:r>
              <w:rPr>
                <w:rStyle w:val="None"/>
                <w:rFonts w:ascii="Calibri" w:hAnsi="Calibri" w:hint="default"/>
                <w:sz w:val="22"/>
                <w:szCs w:val="22"/>
                <w:shd w:val="nil" w:color="auto" w:fill="auto"/>
                <w:rtl w:val="0"/>
                <w:lang w:val="en-US"/>
              </w:rPr>
              <w:t> </w:t>
            </w:r>
          </w:p>
        </w:tc>
      </w:tr>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Southern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028 37562600</w:t>
            </w:r>
            <w:r>
              <w:rPr>
                <w:rStyle w:val="None"/>
                <w:rFonts w:ascii="Calibri" w:hAnsi="Calibri" w:hint="default"/>
                <w:sz w:val="22"/>
                <w:szCs w:val="22"/>
                <w:shd w:val="nil" w:color="auto" w:fill="auto"/>
                <w:rtl w:val="0"/>
                <w:lang w:val="en-US"/>
              </w:rPr>
              <w:t> </w:t>
            </w:r>
          </w:p>
        </w:tc>
      </w:tr>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South Eastern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028 92680803</w:t>
            </w:r>
            <w:r>
              <w:rPr>
                <w:rStyle w:val="None"/>
                <w:rFonts w:ascii="Calibri" w:hAnsi="Calibri" w:hint="default"/>
                <w:sz w:val="22"/>
                <w:szCs w:val="22"/>
                <w:shd w:val="nil" w:color="auto" w:fill="auto"/>
                <w:rtl w:val="0"/>
                <w:lang w:val="en-US"/>
              </w:rPr>
              <w:t> </w:t>
            </w:r>
          </w:p>
        </w:tc>
      </w:tr>
      <w:tr>
        <w:tblPrEx>
          <w:shd w:val="clear" w:color="auto" w:fill="ced7e7"/>
        </w:tblPrEx>
        <w:trPr>
          <w:trHeight w:val="25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Western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028 71611281</w:t>
            </w:r>
            <w:r>
              <w:rPr>
                <w:rStyle w:val="None"/>
                <w:rFonts w:ascii="Calibri" w:hAnsi="Calibri" w:hint="default"/>
                <w:sz w:val="22"/>
                <w:szCs w:val="22"/>
                <w:shd w:val="nil" w:color="auto" w:fill="auto"/>
                <w:rtl w:val="0"/>
                <w:lang w:val="en-US"/>
              </w:rPr>
              <w:t> </w:t>
            </w:r>
          </w:p>
        </w:tc>
      </w:tr>
    </w:tbl>
    <w:p>
      <w:pPr>
        <w:pStyle w:val="Normal.0"/>
        <w:widowControl w:val="0"/>
        <w:tabs>
          <w:tab w:val="left" w:pos="220"/>
          <w:tab w:val="left" w:pos="720"/>
        </w:tabs>
        <w:ind w:left="783" w:hanging="783"/>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220"/>
          <w:tab w:val="left" w:pos="720"/>
        </w:tabs>
        <w:ind w:left="675" w:hanging="675"/>
        <w:rPr>
          <w:rStyle w:val="None"/>
          <w:rFonts w:ascii="Calibri" w:cs="Calibri" w:hAnsi="Calibri" w:eastAsia="Calibri"/>
          <w:outline w:val="0"/>
          <w:color w:val="000000"/>
          <w:sz w:val="22"/>
          <w:szCs w:val="22"/>
          <w:u w:color="b91211"/>
          <w14:textFill>
            <w14:solidFill>
              <w14:srgbClr w14:val="000000"/>
            </w14:solidFill>
          </w14:textFill>
        </w:rPr>
      </w:pPr>
    </w:p>
    <w:p>
      <w:pPr>
        <w:pStyle w:val="Normal.0"/>
        <w:ind w:left="720" w:firstLine="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 Health Trust will then arrange for you to receive a COVID19 test at the Trust Testing Facility and will phone you with the result within 48 hours.</w:t>
      </w:r>
    </w:p>
    <w:p>
      <w:pPr>
        <w:pStyle w:val="Normal.0"/>
        <w:rPr>
          <w:rStyle w:val="None"/>
          <w:rFonts w:ascii="Calibri" w:cs="Calibri" w:hAnsi="Calibri" w:eastAsia="Calibri"/>
          <w:outline w:val="0"/>
          <w:color w:val="000000"/>
          <w:sz w:val="22"/>
          <w:szCs w:val="22"/>
          <w:u w:color="000000"/>
          <w14:textFill>
            <w14:solidFill>
              <w14:srgbClr w14:val="000000"/>
            </w14:solidFill>
          </w14:textFill>
        </w:rPr>
      </w:pPr>
    </w:p>
    <w:p>
      <w:pPr>
        <w:pStyle w:val="Normal.0"/>
        <w:ind w:left="720" w:firstLine="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r>
        <w:rPr>
          <w:rStyle w:val="None"/>
          <w:rFonts w:ascii="Calibri" w:hAnsi="Calibri"/>
          <w:i w:val="1"/>
          <w:iCs w:val="1"/>
          <w:outline w:val="0"/>
          <w:color w:val="000000"/>
          <w:sz w:val="22"/>
          <w:szCs w:val="22"/>
          <w:u w:color="b91211"/>
          <w:rtl w:val="0"/>
          <w:lang w:val="en-US"/>
          <w14:textFill>
            <w14:solidFill>
              <w14:srgbClr w14:val="000000"/>
            </w14:solidFill>
          </w14:textFill>
        </w:rPr>
        <w:t>If you are not on clinical placement</w:t>
      </w:r>
      <w:r>
        <w:rPr>
          <w:rStyle w:val="None"/>
          <w:rFonts w:ascii="Calibri" w:hAnsi="Calibri"/>
          <w:outline w:val="0"/>
          <w:color w:val="000000"/>
          <w:sz w:val="22"/>
          <w:szCs w:val="22"/>
          <w:u w:color="b91211"/>
          <w:rtl w:val="0"/>
          <w:lang w:val="en-US"/>
          <w14:textFill>
            <w14:solidFill>
              <w14:srgbClr w14:val="000000"/>
            </w14:solidFill>
          </w14:textFill>
        </w:rPr>
        <w:t xml:space="preserve">, </w:t>
      </w: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arrange a test, via this link:</w:t>
      </w:r>
    </w:p>
    <w:p>
      <w:pPr>
        <w:pStyle w:val="Normal.0"/>
        <w:ind w:left="720" w:firstLine="0"/>
        <w:rPr>
          <w:rStyle w:val="None"/>
          <w:rFonts w:ascii="Calibri" w:cs="Calibri" w:hAnsi="Calibri" w:eastAsia="Calibri"/>
          <w:outline w:val="0"/>
          <w:color w:val="000000"/>
          <w:sz w:val="22"/>
          <w:szCs w:val="22"/>
          <w:u w:color="000000"/>
          <w14:textFill>
            <w14:solidFill>
              <w14:srgbClr w14:val="000000"/>
            </w14:solidFill>
          </w14:textFill>
        </w:rPr>
      </w:pPr>
      <w:r>
        <w:rPr>
          <w:rStyle w:val="Hyperlink.3"/>
        </w:rPr>
        <w:fldChar w:fldCharType="begin" w:fldLock="0"/>
      </w:r>
      <w:r>
        <w:rPr>
          <w:rStyle w:val="Hyperlink.3"/>
        </w:rPr>
        <w:instrText xml:space="preserve"> HYPERLINK "https://www.gov.uk/get-coronavirus-test"</w:instrText>
      </w:r>
      <w:r>
        <w:rPr>
          <w:rStyle w:val="Hyperlink.3"/>
        </w:rPr>
        <w:fldChar w:fldCharType="separate" w:fldLock="0"/>
      </w:r>
      <w:r>
        <w:rPr>
          <w:rStyle w:val="Hyperlink.3"/>
          <w:rtl w:val="0"/>
          <w:lang w:val="en-US"/>
        </w:rPr>
        <w:t>https://www.gov.uk/get-coronavirus-test</w:t>
      </w:r>
      <w:r>
        <w:rPr/>
        <w:fldChar w:fldCharType="end" w:fldLock="0"/>
      </w:r>
    </w:p>
    <w:p>
      <w:pPr>
        <w:pStyle w:val="Normal.0"/>
        <w:ind w:left="720" w:firstLine="0"/>
        <w:rPr>
          <w:rStyle w:val="None"/>
          <w:outline w:val="0"/>
          <w:color w:val="000000"/>
          <w:u w:color="b91211"/>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                       </w:t>
      </w:r>
      <w:r>
        <w:rPr>
          <w:rStyle w:val="None"/>
          <w:rFonts w:ascii="Calibri" w:hAnsi="Calibri" w:hint="default"/>
          <w:outline w:val="0"/>
          <w:color w:val="000000"/>
          <w:sz w:val="22"/>
          <w:szCs w:val="22"/>
          <w:u w:color="000000"/>
          <w:shd w:val="clear" w:color="auto" w:fill="ffffff"/>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shd w:val="clear" w:color="auto" w:fill="ffffff"/>
          <w:rtl w:val="0"/>
          <w:lang w:val="en-US"/>
          <w14:textFill>
            <w14:solidFill>
              <w14:srgbClr w14:val="000000"/>
            </w14:solidFill>
          </w14:textFill>
        </w:rPr>
        <w:t>or call 119</w:t>
      </w: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numPr>
          <w:ilvl w:val="0"/>
          <w:numId w:val="9"/>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and as soon as possible:</w:t>
      </w:r>
    </w:p>
    <w:p>
      <w:pPr>
        <w:pStyle w:val="Normal.0"/>
        <w:numPr>
          <w:ilvl w:val="0"/>
          <w:numId w:val="11"/>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4"/>
          <w:rFonts w:ascii="Calibri" w:cs="Calibri" w:hAnsi="Calibri" w:eastAsia="Calibri"/>
          <w:sz w:val="22"/>
          <w:szCs w:val="22"/>
        </w:rPr>
        <w:fldChar w:fldCharType="begin" w:fldLock="0"/>
      </w:r>
      <w:r>
        <w:rPr>
          <w:rStyle w:val="Hyperlink.4"/>
          <w:rFonts w:ascii="Calibri" w:cs="Calibri" w:hAnsi="Calibri" w:eastAsia="Calibri"/>
          <w:sz w:val="22"/>
          <w:szCs w:val="22"/>
        </w:rPr>
        <w:instrText xml:space="preserve"> HYPERLINK "http://go.qub.ac.uk/covidupdate"</w:instrText>
      </w:r>
      <w:r>
        <w:rPr>
          <w:rStyle w:val="Hyperlink.4"/>
          <w:rFonts w:ascii="Calibri" w:cs="Calibri" w:hAnsi="Calibri" w:eastAsia="Calibri"/>
          <w:sz w:val="22"/>
          <w:szCs w:val="22"/>
        </w:rPr>
        <w:fldChar w:fldCharType="separate" w:fldLock="0"/>
      </w:r>
      <w:r>
        <w:rPr>
          <w:rStyle w:val="Hyperlink.4"/>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w:rFonts w:ascii="Calibri" w:hAnsi="Calibri"/>
          <w:sz w:val="22"/>
          <w:szCs w:val="22"/>
          <w:rtl w:val="0"/>
          <w:lang w:val="en-US"/>
        </w:rPr>
        <w:t xml:space="preserve"> </w:t>
      </w:r>
      <w:r>
        <w:rPr>
          <w:rStyle w:val="None"/>
          <w:rFonts w:ascii="Calibri" w:hAnsi="Calibri"/>
          <w:outline w:val="0"/>
          <w:color w:val="000000"/>
          <w:sz w:val="22"/>
          <w:szCs w:val="22"/>
          <w:u w:color="000000"/>
          <w:rtl w:val="0"/>
          <w:lang w:val="en-US"/>
          <w14:textFill>
            <w14:solidFill>
              <w14:srgbClr w14:val="000000"/>
            </w14:solidFill>
          </w14:textFill>
        </w:rPr>
        <w:t>(previously every QUB student had to complete this online form, but this is not the case now)</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 xml:space="preserve">to inform CME of your absence. </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 xml:space="preserve">Inform </w:t>
      </w:r>
      <w:r>
        <w:rPr>
          <w:rStyle w:val="None"/>
          <w:rFonts w:ascii="Calibri" w:hAnsi="Calibri"/>
          <w:outline w:val="0"/>
          <w:color w:val="000000"/>
          <w:sz w:val="22"/>
          <w:szCs w:val="22"/>
          <w:u w:color="000000"/>
          <w:rtl w:val="0"/>
          <w:lang w:val="en-US"/>
          <w14:textFill>
            <w14:solidFill>
              <w14:srgbClr w14:val="000000"/>
            </w14:solidFill>
          </w14:textFill>
        </w:rPr>
        <w:t xml:space="preserve">Dr Williams, on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"mailto:m.williams@qub.ac.uk"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"mailto:p.lewis@qub.ac.uk"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8000"/>
          <w:u w:val="single" w:color="008000"/>
          <w14:textFill>
            <w14:solidFill>
              <w14:srgbClr w14:val="008000"/>
            </w14:solidFill>
          </w14:textFill>
        </w:rPr>
      </w:pP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 (Web)"/>
        <w:spacing w:before="0" w:after="0"/>
      </w:pPr>
      <w:r>
        <w:rPr>
          <w:rStyle w:val="None"/>
          <w:rFonts w:ascii="Arial Unicode MS" w:cs="Arial Unicode MS" w:hAnsi="Arial Unicode MS" w:eastAsia="Arial Unicode MS"/>
          <w:b w:val="0"/>
          <w:bCs w:val="0"/>
          <w:i w:val="0"/>
          <w:iCs w:val="0"/>
          <w:outline w:val="0"/>
          <w:color w:val="008000"/>
          <w:sz w:val="28"/>
          <w:szCs w:val="28"/>
          <w:u w:val="single" w:color="008000"/>
          <w14:textFill>
            <w14:solidFill>
              <w14:srgbClr w14:val="008000"/>
            </w14:solidFill>
          </w14:textFill>
        </w:rPr>
        <w:br w:type="page"/>
      </w:r>
    </w:p>
    <w:p>
      <w:pPr>
        <w:pStyle w:val="Normal (Web)"/>
        <w:spacing w:before="0" w:after="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Q2a. What do I do if I test positive for COVID on PCR?</w:t>
      </w:r>
    </w:p>
    <w:p>
      <w:pPr>
        <w:pStyle w:val="Normal.0"/>
        <w:widowControl w:val="0"/>
        <w:rPr>
          <w:rStyle w:val="None"/>
          <w:rFonts w:ascii="Calibri" w:cs="Calibri" w:hAnsi="Calibri" w:eastAsia="Calibri"/>
          <w:outline w:val="0"/>
          <w:color w:val="000000"/>
          <w:sz w:val="22"/>
          <w:szCs w:val="22"/>
          <w:u w:color="000000"/>
          <w14:textFill>
            <w14:solidFill>
              <w14:srgbClr w14:val="000000"/>
            </w14:solidFill>
          </w14:textFill>
        </w:rPr>
      </w:pPr>
    </w:p>
    <w:p>
      <w:pPr>
        <w:pStyle w:val="Normal.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If required to self-isolate, who should I contact?</w:t>
      </w:r>
    </w:p>
    <w:p>
      <w:pPr>
        <w:pStyle w:val="Normal.0"/>
        <w:numPr>
          <w:ilvl w:val="0"/>
          <w:numId w:val="13"/>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only 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7"/>
          <w:rFonts w:ascii="Calibri" w:cs="Calibri" w:hAnsi="Calibri" w:eastAsia="Calibri"/>
          <w:sz w:val="22"/>
          <w:szCs w:val="22"/>
        </w:rPr>
        <w:fldChar w:fldCharType="begin" w:fldLock="0"/>
      </w:r>
      <w:r>
        <w:rPr>
          <w:rStyle w:val="Hyperlink.7"/>
          <w:rFonts w:ascii="Calibri" w:cs="Calibri" w:hAnsi="Calibri" w:eastAsia="Calibri"/>
          <w:sz w:val="22"/>
          <w:szCs w:val="22"/>
        </w:rPr>
        <w:instrText xml:space="preserve"> HYPERLINK "http://go.qub.ac.uk/covidupdate"</w:instrText>
      </w:r>
      <w:r>
        <w:rPr>
          <w:rStyle w:val="Hyperlink.7"/>
          <w:rFonts w:ascii="Calibri" w:cs="Calibri" w:hAnsi="Calibri" w:eastAsia="Calibri"/>
          <w:sz w:val="22"/>
          <w:szCs w:val="22"/>
        </w:rPr>
        <w:fldChar w:fldCharType="separate" w:fldLock="0"/>
      </w:r>
      <w:r>
        <w:rPr>
          <w:rStyle w:val="Hyperlink.7"/>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(previously every QUB student had to complete this online form, but this is not the case now)</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to inform CME of your absence</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Inform Dr Williams, on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"mailto:m.williams@qub.ac.uk"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"mailto:p.lewis@qub.ac.uk"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All students are encouraged to download the COVIDCareNI and the STOPCOVID apps. If you test positive, please 'inform' the app</w:t>
      </w: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 xml:space="preserve">The Public Health Authority will contact you and conduct contact tracing: there is no need for you to do this. </w:t>
      </w:r>
      <w:r>
        <w:rPr>
          <w:rStyle w:val="None"/>
          <w:rFonts w:ascii="Calibri" w:hAnsi="Calibri"/>
          <w:outline w:val="0"/>
          <w:color w:val="000000"/>
          <w:sz w:val="22"/>
          <w:szCs w:val="22"/>
          <w:u w:color="b91211"/>
          <w:rtl w:val="0"/>
          <w:lang w:val="en-US"/>
          <w14:textFill>
            <w14:solidFill>
              <w14:srgbClr w14:val="000000"/>
            </w14:solidFill>
          </w14:textFill>
        </w:rPr>
        <w:t xml:space="preserve">However you are </w:t>
      </w:r>
      <w:r>
        <w:rPr>
          <w:rStyle w:val="None"/>
          <w:rFonts w:ascii="Calibri" w:hAnsi="Calibri"/>
          <w:i w:val="1"/>
          <w:iCs w:val="1"/>
          <w:sz w:val="22"/>
          <w:szCs w:val="22"/>
          <w:u w:color="b91211"/>
          <w:rtl w:val="0"/>
          <w:lang w:val="en-US"/>
        </w:rPr>
        <w:t>encouraged</w:t>
      </w:r>
      <w:r>
        <w:rPr>
          <w:rStyle w:val="None"/>
          <w:rFonts w:ascii="Calibri" w:hAnsi="Calibri"/>
          <w:outline w:val="0"/>
          <w:color w:val="000000"/>
          <w:sz w:val="22"/>
          <w:szCs w:val="22"/>
          <w:u w:color="b91211"/>
          <w:rtl w:val="0"/>
          <w:lang w:val="en-US"/>
          <w14:textFill>
            <w14:solidFill>
              <w14:srgbClr w14:val="000000"/>
            </w14:solidFill>
          </w14:textFill>
        </w:rPr>
        <w:t xml:space="preserve"> to inform any possible close contacts: see later for how </w:t>
      </w:r>
      <w:r>
        <w:rPr>
          <w:rStyle w:val="None"/>
          <w:rFonts w:ascii="Calibri" w:hAnsi="Calibri" w:hint="default"/>
          <w:outline w:val="0"/>
          <w:color w:val="000000"/>
          <w:sz w:val="22"/>
          <w:szCs w:val="22"/>
          <w:u w:color="b91211"/>
          <w:rtl w:val="0"/>
          <w:lang w:val="en-US"/>
          <w14:textFill>
            <w14:solidFill>
              <w14:srgbClr w14:val="000000"/>
            </w14:solidFill>
          </w14:textFill>
        </w:rPr>
        <w:t>‘</w:t>
      </w:r>
      <w:r>
        <w:rPr>
          <w:rStyle w:val="None"/>
          <w:rFonts w:ascii="Calibri" w:hAnsi="Calibri"/>
          <w:outline w:val="0"/>
          <w:color w:val="000000"/>
          <w:sz w:val="22"/>
          <w:szCs w:val="22"/>
          <w:u w:color="b91211"/>
          <w:rtl w:val="0"/>
          <w:lang w:val="en-US"/>
          <w14:textFill>
            <w14:solidFill>
              <w14:srgbClr w14:val="000000"/>
            </w14:solidFill>
          </w14:textFill>
        </w:rPr>
        <w:t>contact</w:t>
      </w:r>
      <w:r>
        <w:rPr>
          <w:rStyle w:val="None"/>
          <w:rFonts w:ascii="Calibri" w:hAnsi="Calibri" w:hint="default"/>
          <w:outline w:val="0"/>
          <w:color w:val="000000"/>
          <w:sz w:val="22"/>
          <w:szCs w:val="22"/>
          <w:u w:color="b91211"/>
          <w:rtl w:val="0"/>
          <w:lang w:val="en-US"/>
          <w14:textFill>
            <w14:solidFill>
              <w14:srgbClr w14:val="000000"/>
            </w14:solidFill>
          </w14:textFill>
        </w:rPr>
        <w:t xml:space="preserve">’ </w:t>
      </w:r>
      <w:r>
        <w:rPr>
          <w:rStyle w:val="None"/>
          <w:rFonts w:ascii="Calibri" w:hAnsi="Calibri"/>
          <w:outline w:val="0"/>
          <w:color w:val="000000"/>
          <w:sz w:val="22"/>
          <w:szCs w:val="22"/>
          <w:u w:color="b91211"/>
          <w:rtl w:val="0"/>
          <w:lang w:val="en-US"/>
          <w14:textFill>
            <w14:solidFill>
              <w14:srgbClr w14:val="000000"/>
            </w14:solidFill>
          </w14:textFill>
        </w:rPr>
        <w:t>is defined.</w:t>
      </w: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ind w:left="720" w:hanging="720"/>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If I have to self isolate, what do I do?</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If </w:t>
      </w:r>
      <w:r>
        <w:rPr>
          <w:rStyle w:val="None"/>
          <w:rFonts w:ascii="Calibri" w:hAnsi="Calibri"/>
          <w:outline w:val="0"/>
          <w:color w:val="000000"/>
          <w:sz w:val="22"/>
          <w:szCs w:val="22"/>
          <w:u w:color="b91211"/>
          <w:rtl w:val="0"/>
          <w:lang w:val="en-US"/>
          <w14:textFill>
            <w14:solidFill>
              <w14:srgbClr w14:val="000000"/>
            </w14:solidFill>
          </w14:textFill>
        </w:rPr>
        <w:t>you must self isolate, and are on placement, we suggest you return to your Belfast accommodation / home if possible: see 2b for information on transport</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QUB have a useful </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FAQ for Students</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 xml:space="preserve">page, including advice on self-isolation: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"http://qub.ac.uk/sites/my-queens/self-isolation/"</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qub.ac.uk/sites/my-queens/self-isolation/</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When can I return to normal?</w:t>
      </w:r>
    </w:p>
    <w:p>
      <w:pPr>
        <w:pStyle w:val="Normal.0"/>
        <w:widowControl w:val="0"/>
        <w:numPr>
          <w:ilvl w:val="0"/>
          <w:numId w:val="16"/>
        </w:numPr>
        <w:rPr>
          <w:sz w:val="22"/>
          <w:szCs w:val="22"/>
          <w:lang w:val="en-US"/>
        </w:rPr>
      </w:pPr>
      <w:r>
        <w:rPr>
          <w:rStyle w:val="None"/>
          <w:rFonts w:ascii="Calibri" w:hAnsi="Calibri"/>
          <w:outline w:val="0"/>
          <w:color w:val="000000"/>
          <w:sz w:val="22"/>
          <w:szCs w:val="22"/>
          <w:u w:color="b91211"/>
          <w:rtl w:val="0"/>
          <w:lang w:val="en-US"/>
          <w14:textFill>
            <w14:solidFill>
              <w14:srgbClr w14:val="000000"/>
            </w14:solidFill>
          </w14:textFill>
        </w:rPr>
        <w:t>after day 10 if you haven't had a fever for over 48 hours (you do not need to keep self isolating if you have a cough, or loss of taste or smell, as these symptoms can last weeks)</w:t>
      </w:r>
    </w:p>
    <w:p>
      <w:pPr>
        <w:pStyle w:val="Normal.0"/>
        <w:widowControl w:val="0"/>
        <w:numPr>
          <w:ilvl w:val="0"/>
          <w:numId w:val="16"/>
        </w:numPr>
        <w:rPr>
          <w:sz w:val="22"/>
          <w:szCs w:val="22"/>
          <w:lang w:val="en-US"/>
        </w:rPr>
      </w:pPr>
      <w:r>
        <w:rPr>
          <w:rStyle w:val="None"/>
          <w:rFonts w:ascii="Calibri" w:hAnsi="Calibri"/>
          <w:outline w:val="0"/>
          <w:color w:val="000000"/>
          <w:sz w:val="22"/>
          <w:szCs w:val="22"/>
          <w:u w:color="b91211"/>
          <w:rtl w:val="0"/>
          <w:lang w:val="en-US"/>
          <w14:textFill>
            <w14:solidFill>
              <w14:srgbClr w14:val="000000"/>
            </w14:solidFill>
          </w14:textFill>
        </w:rPr>
        <w:t xml:space="preserve">the self isolation time period starts from the date your </w:t>
      </w:r>
      <w:r>
        <w:rPr>
          <w:rStyle w:val="None"/>
          <w:rFonts w:ascii="Calibri" w:hAnsi="Calibri"/>
          <w:sz w:val="22"/>
          <w:szCs w:val="22"/>
          <w:u w:val="single" w:color="b91211"/>
          <w:rtl w:val="0"/>
          <w:lang w:val="en-US"/>
        </w:rPr>
        <w:t>PCR</w:t>
      </w:r>
      <w:r>
        <w:rPr>
          <w:rStyle w:val="None"/>
          <w:rFonts w:ascii="Calibri" w:hAnsi="Calibri"/>
          <w:outline w:val="0"/>
          <w:color w:val="000000"/>
          <w:sz w:val="22"/>
          <w:szCs w:val="22"/>
          <w:u w:color="b91211"/>
          <w:rtl w:val="0"/>
          <w:lang w:val="en-US"/>
          <w14:textFill>
            <w14:solidFill>
              <w14:srgbClr w14:val="000000"/>
            </w14:solidFill>
          </w14:textFill>
        </w:rPr>
        <w:t xml:space="preserve"> was positive, or from the first date you had symptoms, whichever was sooner</w:t>
      </w:r>
    </w:p>
    <w:p>
      <w:pPr>
        <w:pStyle w:val="Normal.0"/>
        <w:widowControl w:val="0"/>
        <w:numPr>
          <w:ilvl w:val="0"/>
          <w:numId w:val="16"/>
        </w:numPr>
        <w:rPr>
          <w:sz w:val="22"/>
          <w:szCs w:val="22"/>
          <w:lang w:val="en-US"/>
        </w:rPr>
      </w:pPr>
      <w:r>
        <w:rPr>
          <w:rStyle w:val="None"/>
          <w:rFonts w:ascii="Calibri" w:hAnsi="Calibri"/>
          <w:outline w:val="0"/>
          <w:color w:val="000000"/>
          <w:sz w:val="22"/>
          <w:szCs w:val="22"/>
          <w:u w:color="b91211"/>
          <w:rtl w:val="0"/>
          <w:lang w:val="en-US"/>
          <w14:textFill>
            <w14:solidFill>
              <w14:srgbClr w14:val="000000"/>
            </w14:solidFill>
          </w14:textFill>
        </w:rPr>
        <w:t>if you have two consecutive negative lateral flow test results, from day six onwards. This means the earliest you can end self isolation is day 7.</w:t>
      </w: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0000"/>
          <w:sz w:val="28"/>
          <w:szCs w:val="28"/>
          <w:u w:color="b91211"/>
          <w14:textFill>
            <w14:solidFill>
              <w14:srgbClr w14:val="000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Q2b. What do I do if I need COVID secure transport?</w:t>
      </w:r>
    </w:p>
    <w:p>
      <w:pPr>
        <w:pStyle w:val="Normal.0"/>
        <w:rPr>
          <w:rStyle w:val="None"/>
          <w:rFonts w:ascii="Calibri" w:cs="Calibri" w:hAnsi="Calibri" w:eastAsia="Calibri"/>
          <w:b w:val="1"/>
          <w:bCs w:val="1"/>
          <w:outline w:val="0"/>
          <w:color w:val="008000"/>
          <w:sz w:val="22"/>
          <w:szCs w:val="22"/>
          <w:u w:color="008000"/>
          <w14:textFill>
            <w14:solidFill>
              <w14:srgbClr w14:val="008000"/>
            </w14:solidFill>
          </w14:textFill>
        </w:rPr>
      </w:pP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COVID- secure travel can be arranged for medical students in the specific circumstance of needing to self isolate, either as a contact or a case, and needing then to move from hospital or GP-placement related accommodation anywhere in Northern Ireland, back to your usual accommodation. You will not need to pay for the taxi yourself.</w:t>
      </w: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If you need this, please email </w:t>
      </w:r>
      <w:r>
        <w:rPr>
          <w:rStyle w:val="None"/>
          <w:rFonts w:ascii="Calibri" w:hAnsi="Calibri"/>
          <w:b w:val="1"/>
          <w:bCs w:val="1"/>
          <w:sz w:val="22"/>
          <w:szCs w:val="22"/>
          <w:u w:val="single"/>
          <w:rtl w:val="0"/>
          <w:lang w:val="en-US"/>
        </w:rPr>
        <w:t>all</w:t>
      </w:r>
      <w:r>
        <w:rPr>
          <w:rStyle w:val="None"/>
          <w:rFonts w:ascii="Calibri" w:hAnsi="Calibri"/>
          <w:b w:val="1"/>
          <w:bCs w:val="1"/>
          <w:sz w:val="22"/>
          <w:szCs w:val="22"/>
          <w:rtl w:val="0"/>
          <w:lang w:val="en-US"/>
        </w:rPr>
        <w:t xml:space="preserve"> of:</w:t>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Dr Michael Williams: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"mailto:m.williams@qub.ac.uk"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m.williams@qub.ac.uk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Mrs Bernie McKevitt: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"mailto:b.mckevitt@qub.ac.uk"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b.mckevitt@qub.ac.uk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Prof Neil Kennedy: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"mailto:n.kennedy@qub.ac.uk"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n.kennedy@qub.ac.uk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Ms Perpetua Lewis: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"mailto:p.lewis@qub.ac.uk"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We will respond as quickly as possible to arrange this.</w:t>
      </w:r>
    </w:p>
    <w:p>
      <w:pPr>
        <w:pStyle w:val="Normal.0"/>
        <w:rPr>
          <w:rStyle w:val="None"/>
          <w:rFonts w:ascii="Calibri" w:cs="Calibri" w:hAnsi="Calibri" w:eastAsia="Calibri"/>
          <w:b w:val="1"/>
          <w:bCs w:val="1"/>
          <w:sz w:val="22"/>
          <w:szCs w:val="22"/>
        </w:rPr>
      </w:pP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r>
        <w:rPr>
          <w:rStyle w:val="None"/>
          <w:rFonts w:ascii="Calibri" w:hAnsi="Calibri"/>
          <w:sz w:val="22"/>
          <w:szCs w:val="22"/>
          <w:rtl w:val="0"/>
          <w:lang w:val="en-US"/>
        </w:rPr>
        <w:t xml:space="preserve">If you need transport to get a PCR test, arrangements are different: </w:t>
      </w:r>
      <w:r>
        <w:rPr>
          <w:rStyle w:val="None"/>
          <w:rFonts w:ascii="Calibri" w:hAnsi="Calibri"/>
          <w:sz w:val="22"/>
          <w:szCs w:val="22"/>
          <w:shd w:val="clear" w:color="auto" w:fill="ffffff"/>
          <w:rtl w:val="0"/>
          <w:lang w:val="en-US"/>
        </w:rPr>
        <w:t>the University can assist you in booking a special COVID-secure taxi to</w:t>
      </w: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 xml:space="preserve"> transport you to a PCR test if you need this: call: 90973550. There will be a cost to you for this taxi service.</w:t>
      </w: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Normal.0"/>
        <w:rPr>
          <w:rStyle w:val="None"/>
          <w:rFonts w:ascii="Calibri" w:cs="Calibri" w:hAnsi="Calibri" w:eastAsia="Calibri"/>
          <w:b w:val="1"/>
          <w:bCs w:val="1"/>
          <w:outline w:val="0"/>
          <w:color w:val="000000"/>
          <w:sz w:val="28"/>
          <w:szCs w:val="28"/>
          <w:u w:color="000000"/>
          <w:shd w:val="clear" w:color="auto" w:fill="ffffff"/>
          <w14:textFill>
            <w14:solidFill>
              <w14:srgbClr w14:val="000000"/>
            </w14:solidFill>
          </w14:textFill>
        </w:rPr>
      </w:pPr>
    </w:p>
    <w:p>
      <w:pPr>
        <w:pStyle w:val="Normal.0"/>
        <w:rPr>
          <w:rStyle w:val="None"/>
          <w:rFonts w:ascii="Calibri" w:cs="Calibri" w:hAnsi="Calibri" w:eastAsia="Calibri"/>
          <w:b w:val="1"/>
          <w:bCs w:val="1"/>
          <w:sz w:val="28"/>
          <w:szCs w:val="28"/>
          <w:u w:val="single" w:color="201f1e"/>
        </w:rPr>
      </w:pPr>
      <w:r>
        <w:rPr>
          <w:rStyle w:val="None"/>
          <w:rFonts w:ascii="Calibri" w:hAnsi="Calibri"/>
          <w:b w:val="1"/>
          <w:bCs w:val="1"/>
          <w:outline w:val="0"/>
          <w:color w:val="008000"/>
          <w:sz w:val="28"/>
          <w:szCs w:val="28"/>
          <w:u w:color="008000"/>
          <w:rtl w:val="0"/>
          <w:lang w:val="en-US"/>
          <w14:textFill>
            <w14:solidFill>
              <w14:srgbClr w14:val="008000"/>
            </w14:solidFill>
          </w14:textFill>
        </w:rPr>
        <w:t>Q2c. Where can I pick up lateral flow tests?</w:t>
      </w:r>
    </w:p>
    <w:p>
      <w:pPr>
        <w:pStyle w:val="Normal.0"/>
        <w:shd w:val="clear" w:color="auto" w:fill="ffffff"/>
        <w:rPr>
          <w:rStyle w:val="None"/>
          <w:rFonts w:ascii="Calibri" w:cs="Calibri" w:hAnsi="Calibri" w:eastAsia="Calibri"/>
          <w:outline w:val="0"/>
          <w:color w:val="201f1e"/>
          <w:sz w:val="22"/>
          <w:szCs w:val="22"/>
          <w:u w:val="single"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Order from the government site:</w:t>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Hyperlink.1"/>
        </w:rPr>
        <w:fldChar w:fldCharType="begin" w:fldLock="0"/>
      </w:r>
      <w:r>
        <w:rPr>
          <w:rStyle w:val="Hyperlink.1"/>
        </w:rPr>
        <w:instrText xml:space="preserve"> HYPERLINK "https://www.gov.uk/order-coronavirus-rapid-lateral-flow-tests"</w:instrText>
      </w:r>
      <w:r>
        <w:rPr>
          <w:rStyle w:val="Hyperlink.1"/>
        </w:rPr>
        <w:fldChar w:fldCharType="separate" w:fldLock="0"/>
      </w:r>
      <w:r>
        <w:rPr>
          <w:rStyle w:val="Hyperlink.1"/>
          <w:rtl w:val="0"/>
          <w:lang w:val="en-US"/>
        </w:rPr>
        <w:t>https://www.gov.uk/order-coronavirus-rapid-lateral-flow-tests</w:t>
      </w:r>
      <w:r>
        <w:rPr/>
        <w:fldChar w:fldCharType="end" w:fldLock="0"/>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 take home kits are available from QUB at:</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Mondays:</w:t>
        <w:tab/>
        <w:t xml:space="preserve">MBC Foyer,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15 00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Tuesdays:</w:t>
        <w:tab/>
        <w:t xml:space="preserve">David Kier Building Hub,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13 00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Wednesdays: Main site Tower Building, beside Junction Cafe,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15 00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Thursdays:           Ashby Foyer,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13 00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Elms receptions, BT1, BT2 and BT9, McClay library reception</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Security Control in the Administration Building (24/7)</w:t>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 kits can be obtained from Trusts at:</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South Eastern Trust: contact </w:t>
      </w:r>
      <w:r>
        <w:rPr>
          <w:rStyle w:val="Hyperlink.8"/>
          <w:rFonts w:ascii="Calibri" w:cs="Calibri" w:hAnsi="Calibri" w:eastAsia="Calibri"/>
          <w:outline w:val="0"/>
          <w:color w:val="800080"/>
          <w:sz w:val="22"/>
          <w:szCs w:val="22"/>
          <w:u w:val="single" w:color="800080"/>
          <w14:textFill>
            <w14:solidFill>
              <w14:srgbClr w14:val="800080"/>
            </w14:solidFill>
          </w14:textFill>
        </w:rPr>
        <w:fldChar w:fldCharType="begin" w:fldLock="0"/>
      </w:r>
      <w:r>
        <w:rPr>
          <w:rStyle w:val="Hyperlink.8"/>
          <w:rFonts w:ascii="Calibri" w:cs="Calibri" w:hAnsi="Calibri" w:eastAsia="Calibri"/>
          <w:outline w:val="0"/>
          <w:color w:val="800080"/>
          <w:sz w:val="22"/>
          <w:szCs w:val="22"/>
          <w:u w:val="single" w:color="800080"/>
          <w14:textFill>
            <w14:solidFill>
              <w14:srgbClr w14:val="800080"/>
            </w14:solidFill>
          </w14:textFill>
        </w:rPr>
        <w:instrText xml:space="preserve"> HYPERLINK "mailto:Undergrad@setrust.hscni.net"</w:instrText>
      </w:r>
      <w:r>
        <w:rPr>
          <w:rStyle w:val="Hyperlink.8"/>
          <w:rFonts w:ascii="Calibri" w:cs="Calibri" w:hAnsi="Calibri" w:eastAsia="Calibri"/>
          <w:outline w:val="0"/>
          <w:color w:val="800080"/>
          <w:sz w:val="22"/>
          <w:szCs w:val="22"/>
          <w:u w:val="single" w:color="800080"/>
          <w14:textFill>
            <w14:solidFill>
              <w14:srgbClr w14:val="800080"/>
            </w14:solidFill>
          </w14:textFill>
        </w:rPr>
        <w:fldChar w:fldCharType="separate" w:fldLock="0"/>
      </w:r>
      <w:r>
        <w:rPr>
          <w:rStyle w:val="Hyperlink.8"/>
          <w:rFonts w:ascii="Calibri" w:hAnsi="Calibri"/>
          <w:outline w:val="0"/>
          <w:color w:val="800080"/>
          <w:sz w:val="22"/>
          <w:szCs w:val="22"/>
          <w:u w:val="single" w:color="800080"/>
          <w:rtl w:val="0"/>
          <w:lang w:val="en-US"/>
          <w14:textFill>
            <w14:solidFill>
              <w14:srgbClr w14:val="800080"/>
            </w14:solidFill>
          </w14:textFill>
        </w:rPr>
        <w:t>Undergrad@setrust.hscni.net</w:t>
      </w:r>
      <w:r>
        <w:rPr>
          <w:rFonts w:ascii="Calibri" w:cs="Calibri" w:hAnsi="Calibri" w:eastAsia="Calibri"/>
          <w:outline w:val="0"/>
          <w:color w:val="201f1e"/>
          <w:sz w:val="22"/>
          <w:szCs w:val="22"/>
          <w14:textFill>
            <w14:solidFill>
              <w14:srgbClr w14:val="201F1E"/>
            </w14:solidFill>
          </w14:textFill>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Northern Trust: pick up kits from Education Offices in Causeway or Antrim Hospitals</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Southern Trust: pick up from a </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Cascade Trainer</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 xml:space="preserve">(there is one on each ward), or in Craigavon Hospital from the COVID Priority Screening Pod, or </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Donning and Doffing</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 or in Daisy Hill Hospital from domestic staff</w:t>
      </w:r>
    </w:p>
    <w:p>
      <w:pPr>
        <w:pStyle w:val="Normal.0"/>
        <w:numPr>
          <w:ilvl w:val="2"/>
          <w:numId w:val="19"/>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Western Trust: contact Medical Education, for example here: </w:t>
      </w:r>
      <w:r>
        <w:rPr>
          <w:rStyle w:val="Hyperlink.5"/>
          <w:rFonts w:ascii="Calibri" w:cs="Calibri" w:hAnsi="Calibri" w:eastAsia="Calibri"/>
          <w:outline w:val="0"/>
          <w:color w:val="0000ff"/>
          <w:sz w:val="22"/>
          <w:szCs w:val="22"/>
          <w:u w:val="single" w:color="0000ff"/>
          <w14:textFill>
            <w14:solidFill>
              <w14:srgbClr w14:val="0000FF"/>
            </w14:solidFill>
          </w14:textFill>
        </w:rPr>
        <w:fldChar w:fldCharType="begin" w:fldLock="0"/>
      </w:r>
      <w:r>
        <w:rPr>
          <w:rStyle w:val="Hyperlink.5"/>
          <w:rFonts w:ascii="Calibri" w:cs="Calibri" w:hAnsi="Calibri" w:eastAsia="Calibri"/>
          <w:outline w:val="0"/>
          <w:color w:val="0000ff"/>
          <w:sz w:val="22"/>
          <w:szCs w:val="22"/>
          <w:u w:val="single" w:color="0000ff"/>
          <w14:textFill>
            <w14:solidFill>
              <w14:srgbClr w14:val="0000FF"/>
            </w14:solidFill>
          </w14:textFill>
        </w:rPr>
        <w:instrText xml:space="preserve"> HYPERLINK "mailto:medical.education@westerntrust.hscni.net"</w:instrText>
      </w:r>
      <w:r>
        <w:rPr>
          <w:rStyle w:val="Hyperlink.5"/>
          <w:rFonts w:ascii="Calibri" w:cs="Calibri" w:hAnsi="Calibri" w:eastAsia="Calibri"/>
          <w:outline w:val="0"/>
          <w:color w:val="0000ff"/>
          <w:sz w:val="22"/>
          <w:szCs w:val="22"/>
          <w:u w:val="single" w:color="0000ff"/>
          <w14:textFill>
            <w14:solidFill>
              <w14:srgbClr w14:val="0000FF"/>
            </w14:solidFill>
          </w14:textFill>
        </w:rPr>
        <w:fldChar w:fldCharType="separate" w:fldLock="0"/>
      </w:r>
      <w:r>
        <w:rPr>
          <w:rStyle w:val="Hyperlink.5"/>
          <w:rFonts w:ascii="Calibri" w:hAnsi="Calibri"/>
          <w:outline w:val="0"/>
          <w:color w:val="0000ff"/>
          <w:sz w:val="22"/>
          <w:szCs w:val="22"/>
          <w:u w:val="single" w:color="0000ff"/>
          <w:rtl w:val="0"/>
          <w:lang w:val="en-US"/>
          <w14:textFill>
            <w14:solidFill>
              <w14:srgbClr w14:val="0000FF"/>
            </w14:solidFill>
          </w14:textFill>
        </w:rPr>
        <w:t>medical.education@westerntrust.hscni.net</w:t>
      </w:r>
      <w:r>
        <w:rPr>
          <w:rFonts w:ascii="Calibri" w:cs="Calibri" w:hAnsi="Calibri" w:eastAsia="Calibri"/>
          <w:outline w:val="0"/>
          <w:color w:val="201f1e"/>
          <w:sz w:val="22"/>
          <w:szCs w:val="22"/>
          <w14:textFill>
            <w14:solidFill>
              <w14:srgbClr w14:val="201F1E"/>
            </w14:solidFill>
          </w14:textFill>
        </w:rPr>
        <w:fldChar w:fldCharType="end" w:fldLock="0"/>
      </w:r>
    </w:p>
    <w:p>
      <w:pPr>
        <w:pStyle w:val="Normal.0"/>
      </w:pPr>
      <w:r>
        <w:rPr>
          <w:rStyle w:val="None"/>
          <w:rFonts w:ascii="Arial Unicode MS" w:cs="Arial Unicode MS" w:hAnsi="Arial Unicode MS" w:eastAsia="Arial Unicode MS"/>
          <w:b w:val="0"/>
          <w:bCs w:val="0"/>
          <w:i w:val="0"/>
          <w:iCs w:val="0"/>
          <w:outline w:val="0"/>
          <w:color w:val="008000"/>
          <w:sz w:val="22"/>
          <w:szCs w:val="22"/>
          <w:u w:val="single" w:color="008000"/>
          <w14:textFill>
            <w14:solidFill>
              <w14:srgbClr w14:val="008000"/>
            </w14:solidFill>
          </w14:textFill>
        </w:rPr>
        <w:br w:type="page"/>
      </w:r>
    </w:p>
    <w:p>
      <w:pPr>
        <w:pStyle w:val="Normal.0"/>
        <w:widowControl w:val="0"/>
        <w:rPr>
          <w:rStyle w:val="None"/>
          <w:outline w:val="0"/>
          <w:color w:val="000000"/>
          <w:sz w:val="28"/>
          <w:szCs w:val="28"/>
          <w:u w:color="b91211"/>
          <w14:textFill>
            <w14:solidFill>
              <w14:srgbClr w14:val="000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 xml:space="preserve">Q3. What is </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w:t>
      </w:r>
      <w:r>
        <w:rPr>
          <w:rStyle w:val="None"/>
          <w:rFonts w:ascii="Calibri" w:hAnsi="Calibri"/>
          <w:b w:val="1"/>
          <w:bCs w:val="1"/>
          <w:outline w:val="0"/>
          <w:color w:val="008000"/>
          <w:sz w:val="28"/>
          <w:szCs w:val="28"/>
          <w:u w:color="008000"/>
          <w:rtl w:val="0"/>
          <w:lang w:val="en-US"/>
          <w14:textFill>
            <w14:solidFill>
              <w14:srgbClr w14:val="008000"/>
            </w14:solidFill>
          </w14:textFill>
        </w:rPr>
        <w:t>contact</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w:t>
      </w:r>
      <w:r>
        <w:rPr>
          <w:rStyle w:val="None"/>
          <w:rFonts w:ascii="Calibri" w:hAnsi="Calibri"/>
          <w:b w:val="1"/>
          <w:bCs w:val="1"/>
          <w:outline w:val="0"/>
          <w:color w:val="008000"/>
          <w:sz w:val="28"/>
          <w:szCs w:val="28"/>
          <w:u w:color="008000"/>
          <w:rtl w:val="0"/>
          <w:lang w:val="en-US"/>
          <w14:textFill>
            <w14:solidFill>
              <w14:srgbClr w14:val="008000"/>
            </w14:solidFill>
          </w14:textFill>
        </w:rPr>
        <w:t>?</w:t>
      </w:r>
    </w:p>
    <w:p>
      <w:pPr>
        <w:pStyle w:val="Normal.0"/>
        <w:rPr>
          <w:rStyle w:val="None"/>
          <w:rFonts w:ascii="Calibri" w:cs="Calibri" w:hAnsi="Calibri" w:eastAsia="Calibri"/>
          <w:outline w:val="0"/>
          <w:color w:val="000000"/>
          <w:sz w:val="22"/>
          <w:szCs w:val="22"/>
          <w:u w:color="b91211"/>
          <w14:textFill>
            <w14:solidFill>
              <w14:srgbClr w14:val="000000"/>
            </w14:solidFill>
          </w14:textFill>
        </w:rPr>
      </w:pPr>
    </w:p>
    <w:p>
      <w:pPr>
        <w:pStyle w:val="Normal.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 current PHA criteria defines close contact as:</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anyone who lives in the same household as someone with COVID symptoms or who has tested positive for COVID</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anyone who has had any of the following types of contact with someone who has tested positive for COVID with a PCR test: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face-to-face contact, including being coughed on, or having a face-to-face conversation within 1 metre</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being within 1 metre for 1 minute or longer without face-to-face contact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being within 2 metres for more than 15 minutes (either as a one-off contact, or added up over 1 day)</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skin to skin or any sexual contact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travelled in the same vehicle or plane</w:t>
      </w:r>
    </w:p>
    <w:p>
      <w:pPr>
        <w:pStyle w:val="Colorful List - Accent 1"/>
        <w:rPr>
          <w:rStyle w:val="None"/>
          <w:rFonts w:ascii="Calibri" w:cs="Calibri" w:hAnsi="Calibri" w:eastAsia="Calibri"/>
          <w:outline w:val="0"/>
          <w:color w:val="000000"/>
          <w:sz w:val="22"/>
          <w:szCs w:val="22"/>
          <w:u w:color="b91211"/>
          <w14:textFill>
            <w14:solidFill>
              <w14:srgbClr w14:val="000000"/>
            </w14:solidFill>
          </w14:textFill>
        </w:rPr>
      </w:pPr>
    </w:p>
    <w:p>
      <w:pPr>
        <w:pStyle w:val="Colorful List - Accent 1"/>
        <w:ind w:left="0" w:firstLine="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Closeness may be assessed on a case-by-case basis. Contact tracers may ask about who you have seen in the 48 hours before symptoms began. You may be asked about duration of contact, proximity of people and use of PPE such as facemasks.</w:t>
      </w:r>
    </w:p>
    <w:p>
      <w:pPr>
        <w:pStyle w:val="Normal.0"/>
        <w:widowControl w:val="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0"/>
        <w:widowControl w:val="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0000"/>
          <w:sz w:val="28"/>
          <w:szCs w:val="28"/>
          <w:u w:val="single" w:color="000000"/>
          <w14:textFill>
            <w14:solidFill>
              <w14:srgbClr w14:val="000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Q4. What do I do if I am a contact of someone who is COVID positive?</w:t>
      </w: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outline w:val="0"/>
          <w:color w:val="000000"/>
          <w:sz w:val="22"/>
          <w:szCs w:val="22"/>
          <w:u w:color="b91211"/>
          <w:rtl w:val="0"/>
          <w:lang w:val="en-US"/>
          <w14:textFill>
            <w14:solidFill>
              <w14:srgbClr w14:val="000000"/>
            </w14:solidFill>
          </w14:textFill>
        </w:rPr>
        <w:t>Do I have to self isolate?</w:t>
      </w: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sz w:val="22"/>
          <w:szCs w:val="22"/>
          <w:u w:color="b91211"/>
          <w:rtl w:val="0"/>
          <w:lang w:val="en-US"/>
        </w:rPr>
        <w:t xml:space="preserve">As a QUB medical student, if you are a contact, </w:t>
      </w:r>
      <w:r>
        <w:rPr>
          <w:rStyle w:val="None"/>
          <w:rFonts w:ascii="Calibri" w:hAnsi="Calibri"/>
          <w:b w:val="1"/>
          <w:bCs w:val="1"/>
          <w:sz w:val="22"/>
          <w:szCs w:val="22"/>
          <w:u w:color="b91211"/>
          <w:rtl w:val="0"/>
          <w:lang w:val="en-US"/>
        </w:rPr>
        <w:t>you have to self isolate</w:t>
      </w:r>
      <w:r>
        <w:rPr>
          <w:rStyle w:val="None"/>
          <w:rFonts w:ascii="Calibri" w:hAnsi="Calibri"/>
          <w:b w:val="1"/>
          <w:bCs w:val="1"/>
          <w:sz w:val="22"/>
          <w:szCs w:val="22"/>
          <w:u w:color="b91211"/>
          <w:rtl w:val="0"/>
          <w:lang w:val="en-US"/>
        </w:rPr>
        <w:t xml:space="preserve"> (whatever a PCR test shows)</w:t>
      </w:r>
      <w:r>
        <w:rPr>
          <w:rStyle w:val="None"/>
          <w:rFonts w:ascii="Calibri" w:hAnsi="Calibri"/>
          <w:b w:val="1"/>
          <w:bCs w:val="1"/>
          <w:sz w:val="22"/>
          <w:szCs w:val="22"/>
          <w:u w:color="b91211"/>
          <w:rtl w:val="0"/>
          <w:lang w:val="en-US"/>
        </w:rPr>
        <w:t xml:space="preserve"> </w:t>
      </w:r>
      <w:r>
        <w:rPr>
          <w:rStyle w:val="None"/>
          <w:rFonts w:ascii="Calibri" w:hAnsi="Calibri"/>
          <w:b w:val="1"/>
          <w:bCs w:val="1"/>
          <w:sz w:val="22"/>
          <w:szCs w:val="22"/>
          <w:u w:val="single" w:color="b91211"/>
          <w:rtl w:val="0"/>
          <w:lang w:val="en-US"/>
        </w:rPr>
        <w:t>for ten days</w:t>
      </w:r>
      <w:r>
        <w:rPr>
          <w:rStyle w:val="None"/>
          <w:rFonts w:ascii="Calibri" w:hAnsi="Calibri"/>
          <w:b w:val="1"/>
          <w:bCs w:val="1"/>
          <w:sz w:val="22"/>
          <w:szCs w:val="22"/>
          <w:u w:color="b91211"/>
          <w:rtl w:val="0"/>
          <w:lang w:val="en-US"/>
        </w:rPr>
        <w:t xml:space="preserve"> after the last day of contact with the case if</w:t>
      </w:r>
      <w:r>
        <w:rPr>
          <w:rStyle w:val="None"/>
          <w:rFonts w:ascii="Calibri" w:hAnsi="Calibri"/>
          <w:sz w:val="22"/>
          <w:szCs w:val="22"/>
          <w:u w:color="b91211"/>
          <w:rtl w:val="0"/>
          <w:lang w:val="en-US"/>
        </w:rPr>
        <w:t xml:space="preserve"> </w:t>
      </w:r>
      <w:r>
        <w:rPr>
          <w:rStyle w:val="None"/>
          <w:rFonts w:ascii="Calibri" w:hAnsi="Calibri"/>
          <w:b w:val="1"/>
          <w:bCs w:val="1"/>
          <w:sz w:val="22"/>
          <w:szCs w:val="22"/>
          <w:u w:color="b91211"/>
          <w:rtl w:val="0"/>
          <w:lang w:val="en-US"/>
        </w:rPr>
        <w:t>you are not fully vaccinated OR you have ongoing household contact with the case, or both.</w:t>
      </w:r>
    </w:p>
    <w:p>
      <w:pPr>
        <w:pStyle w:val="Normal.0"/>
        <w:widowControl w:val="0"/>
        <w:numPr>
          <w:ilvl w:val="1"/>
          <w:numId w:val="17"/>
        </w:numPr>
        <w:bidi w:val="0"/>
        <w:ind w:right="0"/>
        <w:jc w:val="left"/>
        <w:rPr>
          <w:rFonts w:ascii="Calibri" w:hAnsi="Calibri" w:hint="default"/>
          <w:sz w:val="22"/>
          <w:szCs w:val="22"/>
          <w:rtl w:val="0"/>
          <w:lang w:val="en-US"/>
        </w:rPr>
      </w:pP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Fully vaccinated</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means you have had 2 doses of an approved COVID vaccine AND the booster, with the booster at least 14 days prior to the date of contact</w:t>
      </w:r>
    </w:p>
    <w:p>
      <w:pPr>
        <w:pStyle w:val="Normal.0"/>
        <w:widowControl w:val="0"/>
        <w:numPr>
          <w:ilvl w:val="1"/>
          <w:numId w:val="20"/>
        </w:numPr>
        <w:bidi w:val="0"/>
        <w:ind w:right="0"/>
        <w:jc w:val="left"/>
        <w:rPr>
          <w:sz w:val="22"/>
          <w:szCs w:val="22"/>
          <w:rtl w:val="0"/>
          <w:lang w:val="en-US"/>
        </w:rPr>
      </w:pPr>
      <w:r>
        <w:rPr>
          <w:rStyle w:val="None"/>
          <w:rFonts w:ascii="Calibri" w:hAnsi="Calibri"/>
          <w:sz w:val="22"/>
          <w:szCs w:val="22"/>
          <w:u w:color="b91211"/>
          <w:rtl w:val="0"/>
          <w:lang w:val="en-US"/>
        </w:rPr>
        <w:t>If you haven</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t had the booster because you had your second dose less than 3 months ago, then you ar</w:t>
      </w:r>
      <w:r>
        <w:rPr>
          <w:rStyle w:val="None"/>
          <w:rFonts w:ascii="Calibri" w:hAnsi="Calibri"/>
          <w:sz w:val="22"/>
          <w:szCs w:val="22"/>
          <w:u w:color="b91211"/>
          <w:rtl w:val="0"/>
          <w:lang w:val="en-US"/>
        </w:rPr>
        <w:t xml:space="preserve">e </w:t>
      </w:r>
      <w:r>
        <w:rPr>
          <w:rStyle w:val="None"/>
          <w:rFonts w:ascii="Calibri" w:hAnsi="Calibri"/>
          <w:sz w:val="22"/>
          <w:szCs w:val="22"/>
          <w:u w:color="b91211"/>
          <w:rtl w:val="0"/>
          <w:lang w:val="en-US"/>
        </w:rPr>
        <w:t>considered fully vaccinated if your second dose was at least 14 days prior to the date of contact. Arrange your booster when you can.</w:t>
      </w:r>
    </w:p>
    <w:p>
      <w:pPr>
        <w:pStyle w:val="Normal.0"/>
        <w:widowControl w:val="0"/>
        <w:numPr>
          <w:ilvl w:val="1"/>
          <w:numId w:val="17"/>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Transmission in household settings is more likely than in other settings</w:t>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ind w:left="720" w:hanging="720"/>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If I have to self isolate, what do I do?</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If </w:t>
      </w:r>
      <w:r>
        <w:rPr>
          <w:rStyle w:val="None"/>
          <w:rFonts w:ascii="Calibri" w:hAnsi="Calibri"/>
          <w:outline w:val="0"/>
          <w:color w:val="000000"/>
          <w:sz w:val="22"/>
          <w:szCs w:val="22"/>
          <w:u w:color="b91211"/>
          <w:rtl w:val="0"/>
          <w:lang w:val="en-US"/>
          <w14:textFill>
            <w14:solidFill>
              <w14:srgbClr w14:val="000000"/>
            </w14:solidFill>
          </w14:textFill>
        </w:rPr>
        <w:t xml:space="preserve">you must self isolate, and are on placement, we suggest you return to your Belfast </w:t>
      </w:r>
      <w:r>
        <w:rPr>
          <w:rStyle w:val="None"/>
          <w:rFonts w:ascii="Calibri" w:hAnsi="Calibri"/>
          <w:outline w:val="0"/>
          <w:color w:val="000000"/>
          <w:sz w:val="22"/>
          <w:szCs w:val="22"/>
          <w:u w:color="b91211"/>
          <w:rtl w:val="0"/>
          <w:lang w:val="en-US"/>
          <w14:textFill>
            <w14:solidFill>
              <w14:srgbClr w14:val="000000"/>
            </w14:solidFill>
          </w14:textFill>
        </w:rPr>
        <w:t xml:space="preserve">    </w:t>
      </w:r>
      <w:r>
        <w:rPr>
          <w:rStyle w:val="None"/>
          <w:rFonts w:ascii="Calibri" w:hAnsi="Calibri"/>
          <w:outline w:val="0"/>
          <w:color w:val="000000"/>
          <w:sz w:val="22"/>
          <w:szCs w:val="22"/>
          <w:u w:color="b91211"/>
          <w:rtl w:val="0"/>
          <w:lang w:val="en-US"/>
          <w14:textFill>
            <w14:solidFill>
              <w14:srgbClr w14:val="000000"/>
            </w14:solidFill>
          </w14:textFill>
        </w:rPr>
        <w:t>accommodation / home if possible: see 2b for information on transport</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QUB have a useful </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FAQ for Students</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 xml:space="preserve">page, including advice on self-isolation: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"http://qub.ac.uk/sites/my-queens/self-isolation/"</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qub.ac.uk/sites/my-queens/self-isolation/</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What do I do if I</w:t>
      </w:r>
      <w:r>
        <w:rPr>
          <w:rStyle w:val="None"/>
          <w:rFonts w:ascii="Calibri" w:hAnsi="Calibri" w:hint="default"/>
          <w:b w:val="1"/>
          <w:bCs w:val="1"/>
          <w:sz w:val="22"/>
          <w:szCs w:val="22"/>
          <w:u w:color="b91211"/>
          <w:rtl w:val="0"/>
          <w:lang w:val="en-US"/>
        </w:rPr>
        <w:t>’</w:t>
      </w:r>
      <w:r>
        <w:rPr>
          <w:rStyle w:val="None"/>
          <w:rFonts w:ascii="Calibri" w:hAnsi="Calibri"/>
          <w:b w:val="1"/>
          <w:bCs w:val="1"/>
          <w:sz w:val="22"/>
          <w:szCs w:val="22"/>
          <w:u w:color="b91211"/>
          <w:rtl w:val="0"/>
          <w:lang w:val="en-US"/>
        </w:rPr>
        <w:t xml:space="preserve">m fully vaccinated and have no </w:t>
      </w:r>
      <w:r>
        <w:rPr>
          <w:rStyle w:val="None"/>
          <w:rFonts w:ascii="Calibri" w:hAnsi="Calibri"/>
          <w:b w:val="1"/>
          <w:bCs w:val="1"/>
          <w:i w:val="1"/>
          <w:iCs w:val="1"/>
          <w:sz w:val="22"/>
          <w:szCs w:val="22"/>
          <w:u w:color="b91211"/>
          <w:rtl w:val="0"/>
          <w:lang w:val="en-US"/>
        </w:rPr>
        <w:t xml:space="preserve">ongoing household contact </w:t>
      </w:r>
      <w:r>
        <w:rPr>
          <w:rStyle w:val="None"/>
          <w:rFonts w:ascii="Calibri" w:hAnsi="Calibri"/>
          <w:b w:val="1"/>
          <w:bCs w:val="1"/>
          <w:sz w:val="22"/>
          <w:szCs w:val="22"/>
          <w:u w:color="b91211"/>
          <w:rtl w:val="0"/>
          <w:lang w:val="en-US"/>
        </w:rPr>
        <w:t>with the case?</w:t>
      </w:r>
    </w:p>
    <w:p>
      <w:pPr>
        <w:pStyle w:val="Normal.0"/>
        <w:widowControl w:val="0"/>
        <w:tabs>
          <w:tab w:val="left" w:pos="940"/>
          <w:tab w:val="left" w:pos="1440"/>
        </w:tabs>
        <w:rPr>
          <w:rStyle w:val="None"/>
          <w:rFonts w:ascii="Calibri" w:cs="Calibri" w:hAnsi="Calibri" w:eastAsia="Calibri"/>
          <w:sz w:val="22"/>
          <w:szCs w:val="22"/>
          <w:u w:color="b91211"/>
        </w:rPr>
      </w:pPr>
      <w:r>
        <w:rPr>
          <w:rStyle w:val="None"/>
          <w:rFonts w:ascii="Calibri" w:hAnsi="Calibri"/>
          <w:sz w:val="22"/>
          <w:szCs w:val="22"/>
          <w:u w:color="b91211"/>
          <w:rtl w:val="0"/>
          <w:lang w:val="en-US"/>
        </w:rPr>
        <w:t>If you are fully vaccinated and have no ongoing household conta</w:t>
      </w:r>
      <w:r>
        <w:rPr>
          <w:rStyle w:val="None"/>
          <w:rFonts w:ascii="Calibri" w:hAnsi="Calibri"/>
          <w:outline w:val="0"/>
          <w:color w:val="000000"/>
          <w:sz w:val="22"/>
          <w:szCs w:val="22"/>
          <w:u w:color="b91211"/>
          <w:rtl w:val="0"/>
          <w:lang w:val="en-US"/>
          <w14:textFill>
            <w14:solidFill>
              <w14:srgbClr w14:val="000000"/>
            </w14:solidFill>
          </w14:textFill>
        </w:rPr>
        <w:t>ct with the case, then get a PCR test as soon as possible, and do not come in while awaiting the result. (</w:t>
      </w:r>
      <w:r>
        <w:rPr>
          <w:rStyle w:val="None"/>
          <w:rFonts w:ascii="Calibri" w:hAnsi="Calibri"/>
          <w:sz w:val="22"/>
          <w:szCs w:val="22"/>
          <w:u w:color="b91211"/>
          <w:rtl w:val="0"/>
          <w:lang w:val="en-US"/>
        </w:rPr>
        <w:t>If you have had a positive COVID PCR test result in the last 90 days, do not take another PCR test: instead do a lateral flow test and use that result.)</w:t>
      </w:r>
    </w:p>
    <w:p>
      <w:pPr>
        <w:pStyle w:val="Normal.0"/>
        <w:widowControl w:val="0"/>
        <w:numPr>
          <w:ilvl w:val="1"/>
          <w:numId w:val="20"/>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If the PCR result is positive, then self isolate for ten days</w:t>
      </w:r>
    </w:p>
    <w:p>
      <w:pPr>
        <w:pStyle w:val="Normal.0"/>
        <w:widowControl w:val="0"/>
        <w:numPr>
          <w:ilvl w:val="1"/>
          <w:numId w:val="20"/>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If the PCR result is negative, then take a daily lateral flow test, before leaving for class or placement each day, till ten days after the last day of contact with the case</w:t>
      </w:r>
    </w:p>
    <w:p>
      <w:pPr>
        <w:pStyle w:val="Normal.0"/>
        <w:widowControl w:val="0"/>
        <w:numPr>
          <w:ilvl w:val="0"/>
          <w:numId w:val="21"/>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As long as lateral flow tests remain negative and no COVID symptoms emerge, you can attend class or placement.</w:t>
      </w:r>
    </w:p>
    <w:p>
      <w:pPr>
        <w:pStyle w:val="Normal.0"/>
        <w:widowControl w:val="0"/>
        <w:numPr>
          <w:ilvl w:val="0"/>
          <w:numId w:val="21"/>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If a lateral flow is positive or COVID symptoms emerge, then do not come in, and do arrange a PCR test.</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There are some clinical areas that are exceptions to these guidelines. These are areas with particularly vulnerable patients. In these areas staff and students must not attend for 10 days after contact with a COVID case, irrespective of vaccine status and PCR test results. These include Intensive care units, haematology/ oncology wards and renal dialysis centres. This list is not exhaustive.</w:t>
      </w:r>
    </w:p>
    <w:p>
      <w:pPr>
        <w:pStyle w:val="Normal.0"/>
        <w:widowControl w:val="0"/>
        <w:tabs>
          <w:tab w:val="left" w:pos="940"/>
          <w:tab w:val="left" w:pos="1440"/>
        </w:tabs>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If you have any doubts, ask your clinical supervisor or occupational health department in the Trust you are placed. </w:t>
      </w:r>
    </w:p>
    <w:p>
      <w:pPr>
        <w:pStyle w:val="Normal.0"/>
        <w:rPr>
          <w:rStyle w:val="None"/>
          <w:rFonts w:ascii="Calibri" w:cs="Calibri" w:hAnsi="Calibri" w:eastAsia="Calibri"/>
          <w:b w:val="1"/>
          <w:bCs w:val="1"/>
          <w:outline w:val="0"/>
          <w:color w:val="000000"/>
          <w:sz w:val="22"/>
          <w:szCs w:val="22"/>
          <w:u w:color="000000"/>
          <w14:textFill>
            <w14:solidFill>
              <w14:srgbClr w14:val="000000"/>
            </w14:solidFill>
          </w14:textFill>
        </w:rPr>
      </w:pPr>
    </w:p>
    <w:p>
      <w:pPr>
        <w:pStyle w:val="Normal.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2. If required to self-isolate, who should I contact?</w:t>
      </w:r>
    </w:p>
    <w:p>
      <w:pPr>
        <w:pStyle w:val="Normal.0"/>
        <w:numPr>
          <w:ilvl w:val="0"/>
          <w:numId w:val="13"/>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only 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7"/>
          <w:rFonts w:ascii="Calibri" w:cs="Calibri" w:hAnsi="Calibri" w:eastAsia="Calibri"/>
          <w:sz w:val="22"/>
          <w:szCs w:val="22"/>
        </w:rPr>
        <w:fldChar w:fldCharType="begin" w:fldLock="0"/>
      </w:r>
      <w:r>
        <w:rPr>
          <w:rStyle w:val="Hyperlink.7"/>
          <w:rFonts w:ascii="Calibri" w:cs="Calibri" w:hAnsi="Calibri" w:eastAsia="Calibri"/>
          <w:sz w:val="22"/>
          <w:szCs w:val="22"/>
        </w:rPr>
        <w:instrText xml:space="preserve"> HYPERLINK "http://go.qub.ac.uk/covidupdate"</w:instrText>
      </w:r>
      <w:r>
        <w:rPr>
          <w:rStyle w:val="Hyperlink.7"/>
          <w:rFonts w:ascii="Calibri" w:cs="Calibri" w:hAnsi="Calibri" w:eastAsia="Calibri"/>
          <w:sz w:val="22"/>
          <w:szCs w:val="22"/>
        </w:rPr>
        <w:fldChar w:fldCharType="separate" w:fldLock="0"/>
      </w:r>
      <w:r>
        <w:rPr>
          <w:rStyle w:val="Hyperlink.7"/>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(previously every QUB student had to complete this online form, but this is not the case now)</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to inform CME of your absence</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Inform Dr Williams, on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"mailto:m.williams@qub.ac.uk"</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"mailto:p.lewis@qub.ac.uk"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widowControl w:val="0"/>
        <w:tabs>
          <w:tab w:val="left" w:pos="220"/>
          <w:tab w:val="left" w:pos="567"/>
        </w:tabs>
        <w:ind w:left="478" w:hanging="478"/>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pPr>
      <w:r>
        <w:rPr>
          <w:rStyle w:val="None"/>
          <w:rFonts w:ascii="Arial Unicode MS" w:cs="Arial Unicode MS" w:hAnsi="Arial Unicode MS" w:eastAsia="Arial Unicode MS"/>
          <w:b w:val="0"/>
          <w:bCs w:val="0"/>
          <w:i w:val="0"/>
          <w:iCs w:val="0"/>
          <w:sz w:val="28"/>
          <w:szCs w:val="28"/>
        </w:rPr>
        <w:br w:type="page"/>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Q5. What is the correct PPE?</w:t>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sz w:val="22"/>
          <w:szCs w:val="22"/>
          <w:rtl w:val="0"/>
          <w:lang w:val="en-US"/>
        </w:rPr>
        <w:t xml:space="preserve">Note that when in any clinical area, whether there are known COVID positive patients or not, you must wear appropriate PPE. This means apron, gloves and fluid repellant face mask in all clinical settings. The use of a visor of other eye protection is encouraged in all settings. The use of a visor or other eye protection is mandatory if there is a risk of blood/ body fluid splashing. In areas of greater risk, and if COVID prevalence is high, Trusts may mandate use of visors or eye protection for all patients. Take advice from the clinical team you are placed with. </w:t>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None"/>
          <w:rFonts w:ascii="Calibri" w:hAnsi="Calibri"/>
          <w:sz w:val="22"/>
          <w:szCs w:val="22"/>
          <w:rtl w:val="0"/>
          <w:lang w:val="en-US"/>
        </w:rPr>
        <w:t xml:space="preserve">Gloves and aprons are changed between each patient contact. Hands must be sanitized between each patient contact. Masks, visors or other eye protection may be worn for a </w:t>
      </w:r>
      <w:r>
        <w:rPr>
          <w:rStyle w:val="None"/>
          <w:rFonts w:ascii="Calibri" w:hAnsi="Calibri" w:hint="default"/>
          <w:sz w:val="22"/>
          <w:szCs w:val="22"/>
          <w:rtl w:val="0"/>
          <w:lang w:val="en-US"/>
        </w:rPr>
        <w:t>‘</w:t>
      </w:r>
      <w:r>
        <w:rPr>
          <w:rStyle w:val="None"/>
          <w:rFonts w:ascii="Calibri" w:hAnsi="Calibri"/>
          <w:sz w:val="22"/>
          <w:szCs w:val="22"/>
          <w:rtl w:val="0"/>
          <w:lang w:val="en-US"/>
        </w:rPr>
        <w:t>session</w:t>
      </w:r>
      <w:r>
        <w:rPr>
          <w:rStyle w:val="None"/>
          <w:rFonts w:ascii="Calibri" w:hAnsi="Calibri" w:hint="default"/>
          <w:sz w:val="22"/>
          <w:szCs w:val="22"/>
          <w:rtl w:val="0"/>
          <w:lang w:val="en-US"/>
        </w:rPr>
        <w:t xml:space="preserve">’ </w:t>
      </w:r>
      <w:r>
        <w:rPr>
          <w:rStyle w:val="None"/>
          <w:rFonts w:ascii="Calibri" w:hAnsi="Calibri"/>
          <w:sz w:val="22"/>
          <w:szCs w:val="22"/>
          <w:rtl w:val="0"/>
          <w:lang w:val="en-US"/>
        </w:rPr>
        <w:t>of care when multiple patients are seen - for instance a ward round. Masks must be changed if they are damaged or damp.</w:t>
      </w:r>
    </w:p>
    <w:p>
      <w:pPr>
        <w:pStyle w:val="Normal.0"/>
        <w:widowControl w:val="0"/>
        <w:tabs>
          <w:tab w:val="left" w:pos="940"/>
          <w:tab w:val="left" w:pos="1440"/>
        </w:tabs>
        <w:spacing w:line="276" w:lineRule="auto"/>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sz w:val="22"/>
          <w:szCs w:val="22"/>
          <w:rtl w:val="0"/>
          <w:lang w:val="en-US"/>
        </w:rPr>
        <w:t xml:space="preserve">You should follow the practices of the medical and other healthcare staff in that area. If you are using PPE as described above you are protecting your patients, your colleagues and yourself. </w:t>
      </w:r>
      <w:r>
        <w:rPr>
          <w:rStyle w:val="None"/>
          <w:rFonts w:ascii="Calibri" w:hAnsi="Calibri"/>
          <w:sz w:val="22"/>
          <w:szCs w:val="22"/>
          <w:u w:val="single"/>
          <w:rtl w:val="0"/>
          <w:lang w:val="en-US"/>
        </w:rPr>
        <w:t>If you do not use PPE</w:t>
      </w:r>
      <w:r>
        <w:rPr>
          <w:rStyle w:val="None"/>
          <w:rFonts w:ascii="Calibri" w:hAnsi="Calibri"/>
          <w:sz w:val="22"/>
          <w:szCs w:val="22"/>
          <w:rtl w:val="0"/>
          <w:lang w:val="en-US"/>
        </w:rPr>
        <w:t xml:space="preserve"> as described above when attending a COVID patient, you will be considered a contact and be required to leave placement and arrange PCR testing as above.</w:t>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None"/>
          <w:rFonts w:ascii="Calibri" w:hAnsi="Calibri"/>
          <w:sz w:val="22"/>
          <w:szCs w:val="22"/>
          <w:rtl w:val="0"/>
          <w:lang w:val="en-US"/>
        </w:rPr>
        <w:t xml:space="preserve">As a QUB medical student you may meet patients undergoing aerosol generating procedures (AGP). In these settings you must wear a </w:t>
      </w:r>
      <w:r>
        <w:rPr>
          <w:rStyle w:val="None"/>
          <w:rFonts w:ascii="Calibri" w:hAnsi="Calibri" w:hint="default"/>
          <w:sz w:val="22"/>
          <w:szCs w:val="22"/>
          <w:rtl w:val="0"/>
          <w:lang w:val="en-US"/>
        </w:rPr>
        <w:t>‘</w:t>
      </w:r>
      <w:r>
        <w:rPr>
          <w:rStyle w:val="None"/>
          <w:rFonts w:ascii="Calibri" w:hAnsi="Calibri"/>
          <w:sz w:val="22"/>
          <w:szCs w:val="22"/>
          <w:rtl w:val="0"/>
          <w:lang w:val="en-US"/>
        </w:rPr>
        <w:t>face-fit-tested</w:t>
      </w:r>
      <w:r>
        <w:rPr>
          <w:rStyle w:val="None"/>
          <w:rFonts w:ascii="Calibri" w:hAnsi="Calibri" w:hint="default"/>
          <w:sz w:val="22"/>
          <w:szCs w:val="22"/>
          <w:rtl w:val="0"/>
          <w:lang w:val="en-US"/>
        </w:rPr>
        <w:t xml:space="preserve">’ </w:t>
      </w:r>
      <w:r>
        <w:rPr>
          <w:rStyle w:val="None"/>
          <w:rFonts w:ascii="Calibri" w:hAnsi="Calibri"/>
          <w:sz w:val="22"/>
          <w:szCs w:val="22"/>
          <w:rtl w:val="0"/>
          <w:lang w:val="en-US"/>
        </w:rPr>
        <w:t>FFP3 masks. Trusts will arrange testing for available masks. If you have not been fit tested, you must not be present when an AGP is taking place.</w:t>
      </w:r>
    </w:p>
    <w:p>
      <w:pPr>
        <w:pStyle w:val="Normal.0"/>
        <w:widowControl w:val="0"/>
        <w:tabs>
          <w:tab w:val="left" w:pos="940"/>
          <w:tab w:val="left" w:pos="1440"/>
        </w:tabs>
        <w:spacing w:line="276" w:lineRule="auto"/>
      </w:pPr>
      <w:r>
        <w:rPr>
          <w:rStyle w:val="None"/>
          <w:rFonts w:ascii="Calibri" w:hAnsi="Calibri"/>
          <w:sz w:val="22"/>
          <w:szCs w:val="22"/>
          <w:rtl w:val="0"/>
          <w:lang w:val="en-US"/>
        </w:rPr>
        <w:t>For more detail on donning and doffing PPE see:</w:t>
      </w:r>
    </w:p>
    <w:p>
      <w:pPr>
        <w:pStyle w:val="Normal.0"/>
        <w:widowControl w:val="0"/>
        <w:tabs>
          <w:tab w:val="left" w:pos="940"/>
          <w:tab w:val="left" w:pos="1440"/>
        </w:tabs>
        <w:spacing w:line="276" w:lineRule="auto"/>
      </w:pPr>
      <w:r>
        <w:rPr>
          <w:rStyle w:val="Hyperlink.1"/>
        </w:rPr>
        <w:fldChar w:fldCharType="begin" w:fldLock="0"/>
      </w:r>
      <w:r>
        <w:rPr>
          <w:rStyle w:val="Hyperlink.1"/>
        </w:rPr>
        <w:instrText xml:space="preserve"> HYPERLINK "https://www.gov.uk/government/publications/covid-19-personal-protective-equipment-use-for-non-aerosol-generating-procedures"</w:instrText>
      </w:r>
      <w:r>
        <w:rPr>
          <w:rStyle w:val="Hyperlink.1"/>
        </w:rPr>
        <w:fldChar w:fldCharType="separate" w:fldLock="0"/>
      </w:r>
      <w:r>
        <w:rPr>
          <w:rStyle w:val="Hyperlink.1"/>
          <w:rtl w:val="0"/>
          <w:lang w:val="en-US"/>
        </w:rPr>
        <w:t>https://www.gov.uk/government/publications/covid-19-personal-protective-equipment-use-for-non-aerosol-generating-procedures</w:t>
      </w:r>
      <w:r>
        <w:rPr/>
        <w:fldChar w:fldCharType="end" w:fldLock="0"/>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Hyperlink.1"/>
        </w:rPr>
        <w:fldChar w:fldCharType="begin" w:fldLock="0"/>
      </w:r>
      <w:r>
        <w:rPr>
          <w:rStyle w:val="Hyperlink.1"/>
        </w:rPr>
        <w:instrText xml:space="preserve"> HYPERLINK "https://www.gov.uk/government/publications/covid-19-personal-protective-equipment-use-for-aerosol-generating-procedures"</w:instrText>
      </w:r>
      <w:r>
        <w:rPr>
          <w:rStyle w:val="Hyperlink.1"/>
        </w:rPr>
        <w:fldChar w:fldCharType="separate" w:fldLock="0"/>
      </w:r>
      <w:r>
        <w:rPr>
          <w:rStyle w:val="Hyperlink.1"/>
          <w:rtl w:val="0"/>
          <w:lang w:val="en-US"/>
        </w:rPr>
        <w:t>https://www.gov.uk/government/publications/covid-19-personal-protective-equipment-use-for-aerosol-generating-procedures</w:t>
      </w:r>
      <w:r>
        <w:rPr/>
        <w:fldChar w:fldCharType="end" w:fldLock="0"/>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8000"/>
          <w:sz w:val="28"/>
          <w:szCs w:val="28"/>
          <w:u w:val="single"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Q6. Who should I contact in the CME for pastoral support in relation to COVID?</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 </w:t>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Professor Mark Harbinson, Lead for Student Support: </w:t>
        <w:tab/>
      </w:r>
      <w:r>
        <w:rPr>
          <w:rStyle w:val="Hyperlink.9"/>
        </w:rPr>
        <w:fldChar w:fldCharType="begin" w:fldLock="0"/>
      </w:r>
      <w:r>
        <w:rPr>
          <w:rStyle w:val="Hyperlink.9"/>
        </w:rPr>
        <w:instrText xml:space="preserve"> HYPERLINK "mailto:m.harbinson@qub.ac.uk"</w:instrText>
      </w:r>
      <w:r>
        <w:rPr>
          <w:rStyle w:val="Hyperlink.9"/>
        </w:rPr>
        <w:fldChar w:fldCharType="separate" w:fldLock="0"/>
      </w:r>
      <w:r>
        <w:rPr>
          <w:rStyle w:val="Hyperlink.9"/>
          <w:rtl w:val="0"/>
          <w:lang w:val="en-US"/>
        </w:rPr>
        <w:t>m.harbinson@qub.ac.uk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Perpetua Lewis, Student Support &amp; Guidance Officer: </w:t>
        <w:tab/>
      </w:r>
      <w:r>
        <w:rPr>
          <w:rStyle w:val="Hyperlink.9"/>
        </w:rPr>
        <w:fldChar w:fldCharType="begin" w:fldLock="0"/>
      </w:r>
      <w:r>
        <w:rPr>
          <w:rStyle w:val="Hyperlink.9"/>
        </w:rPr>
        <w:instrText xml:space="preserve"> HYPERLINK "mailto:p.lewis@qub.ac.uk"</w:instrText>
      </w:r>
      <w:r>
        <w:rPr>
          <w:rStyle w:val="Hyperlink.9"/>
        </w:rPr>
        <w:fldChar w:fldCharType="separate" w:fldLock="0"/>
      </w:r>
      <w:r>
        <w:rPr>
          <w:rStyle w:val="Hyperlink.9"/>
          <w:rtl w:val="0"/>
          <w:lang w:val="en-US"/>
        </w:rPr>
        <w:t>p.lewis@qub.ac.uk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Year Pastoral Leads</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1: Dr Mairead Corrigan </w:t>
        <w:tab/>
      </w:r>
      <w:r>
        <w:rPr>
          <w:rStyle w:val="Hyperlink.2"/>
        </w:rPr>
        <w:fldChar w:fldCharType="begin" w:fldLock="0"/>
      </w:r>
      <w:r>
        <w:rPr>
          <w:rStyle w:val="Hyperlink.2"/>
        </w:rPr>
        <w:instrText xml:space="preserve"> HYPERLINK "mailto:m.corrigan@qub.ac.uk"</w:instrText>
      </w:r>
      <w:r>
        <w:rPr>
          <w:rStyle w:val="Hyperlink.2"/>
        </w:rPr>
        <w:fldChar w:fldCharType="separate" w:fldLock="0"/>
      </w:r>
      <w:r>
        <w:rPr>
          <w:rStyle w:val="Hyperlink.2"/>
          <w:rtl w:val="0"/>
          <w:lang w:val="en-US"/>
        </w:rPr>
        <w:t>m.corrigan@qub.ac.uk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2: Dr David Bell </w:t>
        <w:tab/>
        <w:tab/>
      </w:r>
      <w:r>
        <w:rPr>
          <w:rStyle w:val="Hyperlink.2"/>
        </w:rPr>
        <w:fldChar w:fldCharType="begin" w:fldLock="0"/>
      </w:r>
      <w:r>
        <w:rPr>
          <w:rStyle w:val="Hyperlink.2"/>
        </w:rPr>
        <w:instrText xml:space="preserve"> HYPERLINK "mailto:d.bell@qub.ac.uk"</w:instrText>
      </w:r>
      <w:r>
        <w:rPr>
          <w:rStyle w:val="Hyperlink.2"/>
        </w:rPr>
        <w:fldChar w:fldCharType="separate" w:fldLock="0"/>
      </w:r>
      <w:r>
        <w:rPr>
          <w:rStyle w:val="Hyperlink.2"/>
          <w:rtl w:val="0"/>
          <w:lang w:val="en-US"/>
        </w:rPr>
        <w:t>d.bell@qub.ac.uk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3: Dr Ciaran Mulholland </w:t>
        <w:tab/>
      </w:r>
      <w:r>
        <w:rPr>
          <w:rStyle w:val="Hyperlink.2"/>
        </w:rPr>
        <w:fldChar w:fldCharType="begin" w:fldLock="0"/>
      </w:r>
      <w:r>
        <w:rPr>
          <w:rStyle w:val="Hyperlink.2"/>
        </w:rPr>
        <w:instrText xml:space="preserve"> HYPERLINK "mailto:c.c.mulholland@qub.ac.uk"</w:instrText>
      </w:r>
      <w:r>
        <w:rPr>
          <w:rStyle w:val="Hyperlink.2"/>
        </w:rPr>
        <w:fldChar w:fldCharType="separate" w:fldLock="0"/>
      </w:r>
      <w:r>
        <w:rPr>
          <w:rStyle w:val="Hyperlink.2"/>
          <w:rtl w:val="0"/>
          <w:lang w:val="en-US"/>
        </w:rPr>
        <w:t>c.c.mulholland@qub.ac.uk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4: Dr Aidan Turkington </w:t>
        <w:tab/>
      </w:r>
      <w:r>
        <w:rPr>
          <w:rStyle w:val="Hyperlink.2"/>
          <w:rtl w:val="0"/>
          <w:lang w:val="en-US"/>
        </w:rPr>
        <w:t>aidan.turkington@belfasttrust.hscni.net</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Year 5: Dr Janitha Costa</w:t>
      </w:r>
      <w:r>
        <w:rPr>
          <w:rStyle w:val="None"/>
          <w:rFonts w:ascii="Calibri" w:cs="Calibri" w:hAnsi="Calibri" w:eastAsia="Calibri"/>
          <w:outline w:val="0"/>
          <w:color w:val="000000"/>
          <w:sz w:val="22"/>
          <w:szCs w:val="22"/>
          <w:u w:color="000000"/>
          <w14:textFill>
            <w14:solidFill>
              <w14:srgbClr w14:val="000000"/>
            </w14:solidFill>
          </w14:textFill>
        </w:rPr>
        <w:tab/>
      </w:r>
      <w:r>
        <w:rPr>
          <w:rStyle w:val="None"/>
          <w:rFonts w:ascii="Calibri" w:cs="Calibri" w:hAnsi="Calibri" w:eastAsia="Calibri"/>
          <w:outline w:val="0"/>
          <w:color w:val="000000"/>
          <w:sz w:val="22"/>
          <w:szCs w:val="22"/>
          <w:u w:color="000000"/>
          <w14:textFill>
            <w14:solidFill>
              <w14:srgbClr w14:val="000000"/>
            </w14:solidFill>
          </w14:textFill>
        </w:rPr>
        <w:tab/>
      </w:r>
      <w:r>
        <w:rPr>
          <w:rStyle w:val="Hyperlink.2"/>
        </w:rPr>
        <w:fldChar w:fldCharType="begin" w:fldLock="0"/>
      </w:r>
      <w:r>
        <w:rPr>
          <w:rStyle w:val="Hyperlink.2"/>
        </w:rPr>
        <w:instrText xml:space="preserve"> HYPERLINK "mailto:j.costa@qub.ac.uk"</w:instrText>
      </w:r>
      <w:r>
        <w:rPr>
          <w:rStyle w:val="Hyperlink.2"/>
        </w:rPr>
        <w:fldChar w:fldCharType="separate" w:fldLock="0"/>
      </w:r>
      <w:r>
        <w:rPr>
          <w:rStyle w:val="Hyperlink.2"/>
          <w:rtl w:val="0"/>
          <w:lang w:val="en-US"/>
        </w:rPr>
        <w:t>j.costa@qub.ac.uk</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 (Web)"/>
        <w:spacing w:before="0" w:after="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Q7. Who should I contact if I am still unsure what to do?</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 (Web)"/>
        <w:spacing w:before="0" w:after="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If you are not sure whether you need a COVID test or not, phone the NHS advice line: 111</w:t>
      </w:r>
    </w:p>
    <w:p>
      <w:pPr>
        <w:pStyle w:val="Normal (Web)"/>
        <w:spacing w:before="0" w:after="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If needed, please email Dr Michael Williams (</w:t>
      </w:r>
      <w:r>
        <w:rPr>
          <w:rStyle w:val="Hyperlink.2"/>
        </w:rPr>
        <w:fldChar w:fldCharType="begin" w:fldLock="0"/>
      </w:r>
      <w:r>
        <w:rPr>
          <w:rStyle w:val="Hyperlink.2"/>
        </w:rPr>
        <w:instrText xml:space="preserve"> HYPERLINK "mailto:m.williams@qub.ac.uk"</w:instrText>
      </w:r>
      <w:r>
        <w:rPr>
          <w:rStyle w:val="Hyperlink.2"/>
        </w:rPr>
        <w:fldChar w:fldCharType="separate" w:fldLock="0"/>
      </w:r>
      <w:r>
        <w:rPr>
          <w:rStyle w:val="Hyperlink.2"/>
          <w:rtl w:val="0"/>
          <w:lang w:val="en-US"/>
        </w:rPr>
        <w:t>m.williams@qub.ac.uk</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with any queries.</w:t>
      </w:r>
    </w:p>
    <w:p>
      <w:pPr>
        <w:pStyle w:val="Normal (Web)"/>
        <w:spacing w:before="0" w:after="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For the latest guidance, please look at:</w:t>
      </w:r>
    </w:p>
    <w:p>
      <w:pPr>
        <w:pStyle w:val="Normal (Web)"/>
        <w:spacing w:before="0" w:after="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https://www.qub.ac.uk/home/coronavirus-faqs/information-for-students/</w:t>
      </w:r>
    </w:p>
    <w:p>
      <w:pPr>
        <w:pStyle w:val="Normal.0"/>
      </w:pPr>
      <w:r>
        <w:rPr>
          <w:rStyle w:val="Hyperlink.2"/>
          <w:rtl w:val="0"/>
        </w:rPr>
        <w:t>END.</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6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8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0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2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4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6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8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0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1080"/>
        </w:tabs>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131"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0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2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4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6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8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0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lowerLetter"/>
      <w:suff w:val="tab"/>
      <w:lvlText w:val="%1."/>
      <w:lvlJc w:val="left"/>
      <w:pPr>
        <w:ind w:left="18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start w:val="1"/>
      <w:numFmt w:val="lowerRoman"/>
      <w:suff w:val="tab"/>
      <w:lvlText w:val="%3."/>
      <w:lvlJc w:val="left"/>
      <w:pPr>
        <w:ind w:left="2449"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start w:val="1"/>
      <w:numFmt w:val="lowerRoman"/>
      <w:suff w:val="tab"/>
      <w:lvlText w:val="%6."/>
      <w:lvlJc w:val="left"/>
      <w:pPr>
        <w:ind w:left="540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start w:val="1"/>
      <w:numFmt w:val="lowerRoman"/>
      <w:suff w:val="tab"/>
      <w:lvlText w:val="%9."/>
      <w:lvlJc w:val="left"/>
      <w:pPr>
        <w:ind w:left="756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abstractNum w:abstractNumId="10">
    <w:multiLevelType w:val="hybridMultilevel"/>
    <w:numStyleLink w:val="Imported Style 9"/>
  </w:abstractNum>
  <w:abstractNum w:abstractNumId="11">
    <w:multiLevelType w:val="hybridMultilevel"/>
    <w:styleLink w:val="Imported Style 9"/>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15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tabs>
          <w:tab w:val="num" w:pos="231"/>
          <w:tab w:val="left" w:pos="567"/>
        </w:tabs>
        <w:ind w:left="70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31"/>
          <w:tab w:val="left" w:pos="567"/>
          <w:tab w:val="num" w:pos="951"/>
        </w:tabs>
        <w:ind w:left="142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31"/>
          <w:tab w:val="left" w:pos="567"/>
          <w:tab w:val="num" w:pos="1671"/>
        </w:tabs>
        <w:ind w:left="214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31"/>
          <w:tab w:val="left" w:pos="567"/>
          <w:tab w:val="num" w:pos="2391"/>
        </w:tabs>
        <w:ind w:left="286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31"/>
          <w:tab w:val="left" w:pos="567"/>
          <w:tab w:val="num" w:pos="3111"/>
        </w:tabs>
        <w:ind w:left="358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31"/>
          <w:tab w:val="left" w:pos="567"/>
          <w:tab w:val="num" w:pos="3831"/>
        </w:tabs>
        <w:ind w:left="430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31"/>
          <w:tab w:val="left" w:pos="567"/>
          <w:tab w:val="num" w:pos="4551"/>
        </w:tabs>
        <w:ind w:left="502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31"/>
          <w:tab w:val="left" w:pos="567"/>
          <w:tab w:val="num" w:pos="5271"/>
        </w:tabs>
        <w:ind w:left="574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31"/>
          <w:tab w:val="left" w:pos="567"/>
          <w:tab w:val="num" w:pos="5991"/>
        </w:tabs>
        <w:ind w:left="646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3"/>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0"/>
    <w:lvlOverride w:ilvl="0">
      <w:lvl w:ilvl="0">
        <w:start w:val="1"/>
        <w:numFmt w:val="bullet"/>
        <w:suff w:val="tab"/>
        <w:lvlText w:val="-"/>
        <w:lvlJc w:val="left"/>
        <w:pPr>
          <w:tabs>
            <w:tab w:val="left" w:pos="220"/>
            <w:tab w:val="left" w:pos="720"/>
            <w:tab w:val="num" w:pos="1160"/>
          </w:tabs>
          <w:ind w:left="1660" w:hanging="8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20"/>
            <w:tab w:val="left" w:pos="720"/>
            <w:tab w:val="num" w:pos="1960"/>
          </w:tabs>
          <w:ind w:left="246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num" w:pos="2680"/>
          </w:tabs>
          <w:ind w:left="318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3400"/>
          </w:tabs>
          <w:ind w:left="390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20"/>
            <w:tab w:val="left" w:pos="720"/>
            <w:tab w:val="num" w:pos="4120"/>
          </w:tabs>
          <w:ind w:left="462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4840"/>
          </w:tabs>
          <w:ind w:left="534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5560"/>
          </w:tabs>
          <w:ind w:left="606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20"/>
            <w:tab w:val="left" w:pos="720"/>
            <w:tab w:val="num" w:pos="6280"/>
          </w:tabs>
          <w:ind w:left="678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7000"/>
          </w:tabs>
          <w:ind w:left="750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44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s>
          <w:ind w:left="17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s>
          <w:ind w:left="24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440"/>
          </w:tabs>
          <w:ind w:left="321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s>
          <w:ind w:left="39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s>
          <w:ind w:left="465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440"/>
          </w:tabs>
          <w:ind w:left="53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s>
          <w:ind w:left="60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6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131"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1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288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60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32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504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57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
    <w:abstractNumId w:val="0"/>
    <w:lvlOverride w:ilvl="0">
      <w:lvl w:ilvl="0">
        <w:start w:val="1"/>
        <w:numFmt w:val="bullet"/>
        <w:suff w:val="tab"/>
        <w:lvlText w:val="-"/>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44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440"/>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440"/>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bullet"/>
        <w:suff w:val="tab"/>
        <w:lvlText w:val="-"/>
        <w:lvlJc w:val="left"/>
        <w:pPr>
          <w:tabs>
            <w:tab w:val="left" w:pos="940"/>
            <w:tab w:val="left" w:pos="1440"/>
          </w:tabs>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44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40"/>
            <w:tab w:val="left" w:pos="1440"/>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40"/>
            <w:tab w:val="left" w:pos="1440"/>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940"/>
            <w:tab w:val="left" w:pos="1440"/>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40"/>
            <w:tab w:val="left" w:pos="1440"/>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40"/>
            <w:tab w:val="left" w:pos="1440"/>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940"/>
            <w:tab w:val="left" w:pos="1440"/>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40"/>
            <w:tab w:val="left" w:pos="1440"/>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sz w:val="22"/>
      <w:szCs w:val="22"/>
      <w:u w:val="none" w:color="0000ff"/>
      <w:shd w:val="clear" w:color="auto" w:fill="ffffff"/>
      <w14:textFill>
        <w14:solidFill>
          <w14:srgbClr w14:val="0000FF"/>
        </w14:solidFill>
      </w14:textFill>
    </w:rPr>
  </w:style>
  <w:style w:type="character" w:styleId="Hyperlink.1">
    <w:name w:val="Hyperlink.1"/>
    <w:basedOn w:val="None"/>
    <w:next w:val="Hyperlink.1"/>
    <w:rPr>
      <w:rFonts w:ascii="Calibri" w:cs="Calibri" w:hAnsi="Calibri" w:eastAsia="Calibri"/>
      <w:outline w:val="0"/>
      <w:color w:val="0000ff"/>
      <w:sz w:val="22"/>
      <w:szCs w:val="22"/>
      <w:u w:val="single" w:color="0000ff"/>
      <w14:textFill>
        <w14:solidFill>
          <w14:srgbClr w14:val="0000FF"/>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2">
    <w:name w:val="Hyperlink.2"/>
    <w:basedOn w:val="None"/>
    <w:next w:val="Hyperlink.2"/>
    <w:rPr>
      <w:rFonts w:ascii="Calibri" w:cs="Calibri" w:hAnsi="Calibri" w:eastAsia="Calibri"/>
      <w:outline w:val="0"/>
      <w:color w:val="000000"/>
      <w:sz w:val="22"/>
      <w:szCs w:val="22"/>
      <w:u w:val="single" w:color="000000"/>
      <w14:textFill>
        <w14:solidFill>
          <w14:srgbClr w14:val="000000"/>
        </w14:solidFill>
      </w14:textFill>
    </w:rPr>
  </w:style>
  <w:style w:type="character" w:styleId="Hyperlink.3">
    <w:name w:val="Hyperlink.3"/>
    <w:basedOn w:val="None"/>
    <w:next w:val="Hyperlink.3"/>
    <w:rPr>
      <w:rFonts w:ascii="Calibri" w:cs="Calibri" w:hAnsi="Calibri" w:eastAsia="Calibri"/>
      <w:outline w:val="0"/>
      <w:color w:val="000000"/>
      <w:sz w:val="22"/>
      <w:szCs w:val="22"/>
      <w:u w:val="single" w:color="000000"/>
      <w:shd w:val="clear" w:color="auto" w:fill="ffffff"/>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numbering" w:styleId="Imported Style 6">
    <w:name w:val="Imported Style 6"/>
    <w:pPr>
      <w:numPr>
        <w:numId w:val="10"/>
      </w:numPr>
    </w:pPr>
  </w:style>
  <w:style w:type="character" w:styleId="Hyperlink.4">
    <w:name w:val="Hyperlink.4"/>
    <w:basedOn w:val="None"/>
    <w:next w:val="Hyperlink.4"/>
    <w:rPr>
      <w:outline w:val="0"/>
      <w:color w:val="000000"/>
      <w:u w:val="single" w:color="000000"/>
      <w:shd w:val="clear" w:color="auto" w:fill="ffffff"/>
      <w14:textFill>
        <w14:solidFill>
          <w14:srgbClr w14:val="000000"/>
        </w14:solidFill>
      </w14:textFill>
    </w:rPr>
  </w:style>
  <w:style w:type="character" w:styleId="Hyperlink.5">
    <w:name w:val="Hyperlink.5"/>
    <w:basedOn w:val="None"/>
    <w:next w:val="Hyperlink.5"/>
    <w:rPr>
      <w:outline w:val="0"/>
      <w:color w:val="0000ff"/>
      <w:u w:val="single" w:color="0000ff"/>
      <w14:textFill>
        <w14:solidFill>
          <w14:srgbClr w14:val="0000FF"/>
        </w14:solidFill>
      </w14:textFill>
    </w:rPr>
  </w:style>
  <w:style w:type="character" w:styleId="Hyperlink.6">
    <w:name w:val="Hyperlink.6"/>
    <w:basedOn w:val="None"/>
    <w:next w:val="Hyperlink.6"/>
    <w:rPr>
      <w:outline w:val="0"/>
      <w:color w:val="000000"/>
      <w:u w:val="single" w:color="000000"/>
      <w14:textFill>
        <w14:solidFill>
          <w14:srgbClr w14:val="000000"/>
        </w14:solidFill>
      </w14:textFill>
    </w:rPr>
  </w:style>
  <w:style w:type="numbering" w:styleId="Imported Style 9">
    <w:name w:val="Imported Style 9"/>
    <w:pPr>
      <w:numPr>
        <w:numId w:val="12"/>
      </w:numPr>
    </w:pPr>
  </w:style>
  <w:style w:type="character" w:styleId="Hyperlink.7">
    <w:name w:val="Hyperlink.7"/>
    <w:basedOn w:val="None"/>
    <w:next w:val="Hyperlink.7"/>
    <w:rPr>
      <w:outline w:val="0"/>
      <w:color w:val="0000ff"/>
      <w:u w:val="single" w:color="0000ff"/>
      <w:shd w:val="clear" w:color="auto" w:fill="ffffff"/>
      <w14:textFill>
        <w14:solidFill>
          <w14:srgbClr w14:val="0000FF"/>
        </w14:solidFill>
      </w14:textFill>
    </w:rPr>
  </w:style>
  <w:style w:type="numbering" w:styleId="Imported Style 8">
    <w:name w:val="Imported Style 8"/>
    <w:pPr>
      <w:numPr>
        <w:numId w:val="14"/>
      </w:numPr>
    </w:pPr>
  </w:style>
  <w:style w:type="character" w:styleId="Hyperlink.8">
    <w:name w:val="Hyperlink.8"/>
    <w:basedOn w:val="None"/>
    <w:next w:val="Hyperlink.8"/>
    <w:rPr>
      <w:outline w:val="0"/>
      <w:color w:val="800080"/>
      <w:u w:val="single" w:color="800080"/>
      <w14:textFill>
        <w14:solidFill>
          <w14:srgbClr w14:val="800080"/>
        </w14:solidFill>
      </w14:textFill>
    </w:r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9">
    <w:name w:val="Hyperlink.9"/>
    <w:basedOn w:val="None"/>
    <w:next w:val="Hyperlink.9"/>
    <w:rPr>
      <w:rFonts w:ascii="Calibri" w:cs="Calibri" w:hAnsi="Calibri" w:eastAsia="Calibri"/>
      <w:outline w:val="0"/>
      <w:color w:val="000000"/>
      <w:sz w:val="22"/>
      <w:szCs w:val="22"/>
      <w:u w:val="non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