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B9A11" w14:textId="25019EF5" w:rsidR="00960770" w:rsidRPr="00F41DB7" w:rsidRDefault="00F4566A" w:rsidP="00F41DB7">
      <w:pPr>
        <w:pStyle w:val="Title"/>
      </w:pPr>
      <w:r w:rsidRPr="00F41DB7">
        <w:t>Postdoctoral Leadership Programme</w:t>
      </w:r>
      <w:r w:rsidR="00960770" w:rsidRPr="00F41DB7">
        <w:t xml:space="preserve"> </w:t>
      </w:r>
      <w:r w:rsidRPr="00F41DB7">
        <w:t xml:space="preserve">Application </w:t>
      </w:r>
      <w:r w:rsidR="00DA58D5" w:rsidRPr="00F41DB7">
        <w:t>Form</w:t>
      </w:r>
    </w:p>
    <w:p w14:paraId="4A3BE3F6" w14:textId="4FB83BE7" w:rsidR="00DA58D5" w:rsidRPr="00DA58D5" w:rsidRDefault="00DA58D5" w:rsidP="00DA58D5">
      <w:pPr>
        <w:pStyle w:val="Heading1"/>
      </w:pPr>
      <w:r w:rsidRPr="00DA58D5">
        <w:t>Information and guidance</w:t>
      </w:r>
    </w:p>
    <w:p w14:paraId="4AA1B7AD" w14:textId="0873884C" w:rsidR="00F4566A" w:rsidRPr="00840976" w:rsidRDefault="00F4566A" w:rsidP="00F41DB7">
      <w:pPr>
        <w:pStyle w:val="Heading2"/>
      </w:pPr>
      <w:r w:rsidRPr="00840976">
        <w:t>Programme overview</w:t>
      </w:r>
    </w:p>
    <w:p w14:paraId="53407532" w14:textId="29A9FB00" w:rsidR="00476243" w:rsidRPr="00960770" w:rsidRDefault="00A479B1" w:rsidP="00960770">
      <w:r w:rsidRPr="00960770">
        <w:t>The purpose of this programme is to help participants understand what leadership is, reflect on where and how they can play leadership roles and learn a number of core skills they can apply in any working environment, not just academic research.</w:t>
      </w:r>
    </w:p>
    <w:p w14:paraId="790EFF18" w14:textId="63DC45E6" w:rsidR="00A479B1" w:rsidRDefault="00A479B1" w:rsidP="00960770">
      <w:r w:rsidRPr="00A479B1">
        <w:t>The target audience for this programme is postdocs</w:t>
      </w:r>
      <w:r>
        <w:t xml:space="preserve"> and</w:t>
      </w:r>
      <w:r w:rsidRPr="00A479B1">
        <w:t xml:space="preserve"> research</w:t>
      </w:r>
      <w:r w:rsidR="00E836EC">
        <w:t xml:space="preserve"> staff</w:t>
      </w:r>
      <w:r w:rsidRPr="00A479B1">
        <w:t xml:space="preserve"> currently working on research contracts at Queen’s.</w:t>
      </w:r>
      <w:r w:rsidR="005E6193">
        <w:t xml:space="preserve"> Participants are not expected to hold a ‘Leadership position’ as such; everyone can take the lead of specific initiatives, big or small.</w:t>
      </w:r>
    </w:p>
    <w:p w14:paraId="0A0181BB" w14:textId="41C35EB7" w:rsidR="00A479B1" w:rsidRDefault="00A479B1" w:rsidP="00960770">
      <w:r w:rsidRPr="00A479B1">
        <w:t xml:space="preserve">This programme will be delivered in person on </w:t>
      </w:r>
      <w:r w:rsidR="005E6193">
        <w:t xml:space="preserve">the </w:t>
      </w:r>
      <w:r w:rsidR="00BD7C25">
        <w:t>28</w:t>
      </w:r>
      <w:r w:rsidR="005E6193">
        <w:t>th</w:t>
      </w:r>
      <w:r w:rsidRPr="00A479B1">
        <w:t xml:space="preserve"> </w:t>
      </w:r>
      <w:r w:rsidR="005E6193">
        <w:t>May</w:t>
      </w:r>
      <w:r w:rsidRPr="00A479B1">
        <w:t xml:space="preserve"> 202</w:t>
      </w:r>
      <w:r w:rsidR="00BD7C25">
        <w:t>4</w:t>
      </w:r>
      <w:r w:rsidRPr="00A479B1">
        <w:t xml:space="preserve"> and </w:t>
      </w:r>
      <w:r w:rsidR="00BD7C25">
        <w:t>10</w:t>
      </w:r>
      <w:r w:rsidRPr="00A479B1">
        <w:t xml:space="preserve">th </w:t>
      </w:r>
      <w:r w:rsidR="00BD7C25">
        <w:t>June</w:t>
      </w:r>
      <w:r w:rsidRPr="00A479B1">
        <w:t xml:space="preserve"> 202</w:t>
      </w:r>
      <w:r w:rsidR="00BD7C25">
        <w:t>4</w:t>
      </w:r>
      <w:r>
        <w:t xml:space="preserve"> (9:30 to 16:30) in </w:t>
      </w:r>
      <w:r w:rsidR="005E6193">
        <w:t>the Canada Room/Council Chamber, Queen’s Lanyon building,</w:t>
      </w:r>
      <w:r w:rsidR="00E836EC">
        <w:t xml:space="preserve"> </w:t>
      </w:r>
      <w:r>
        <w:t>Belfast.</w:t>
      </w:r>
    </w:p>
    <w:p w14:paraId="74871FE2" w14:textId="43B56629" w:rsidR="00A479B1" w:rsidRDefault="00A479B1" w:rsidP="00960770">
      <w:r>
        <w:t>Participants will have to complete the</w:t>
      </w:r>
      <w:r w:rsidRPr="00A479B1">
        <w:t xml:space="preserve"> Insights Discovery psychometric </w:t>
      </w:r>
      <w:r w:rsidR="00DD7642">
        <w:t>questionnaire</w:t>
      </w:r>
      <w:r w:rsidR="00DD7642" w:rsidRPr="00A479B1">
        <w:t xml:space="preserve"> </w:t>
      </w:r>
      <w:r w:rsidRPr="00A479B1">
        <w:t>approximately 2 weeks prior to Day 1</w:t>
      </w:r>
      <w:r w:rsidR="00E836EC">
        <w:t xml:space="preserve"> (it is quick and will enable them to get a detailed personal profile</w:t>
      </w:r>
      <w:r w:rsidR="005E6193">
        <w:t>, which will be used in the workshop</w:t>
      </w:r>
      <w:r w:rsidR="00E836EC">
        <w:t>)</w:t>
      </w:r>
      <w:r w:rsidRPr="00A479B1">
        <w:t>.</w:t>
      </w:r>
    </w:p>
    <w:p w14:paraId="1B1A763C" w14:textId="2CD1EE5E" w:rsidR="00AD6150" w:rsidRDefault="00F525DB" w:rsidP="00960770">
      <w:r>
        <w:t>Participants will be brought to reflect on how they can apply the principles discussed in the programme to their current situation or upcoming leadership challenges</w:t>
      </w:r>
      <w:r w:rsidR="00AD6150">
        <w:t>.</w:t>
      </w:r>
    </w:p>
    <w:p w14:paraId="14502AC1" w14:textId="241112D4" w:rsidR="00A479B1" w:rsidRPr="00A479B1" w:rsidRDefault="00A479B1" w:rsidP="00960770">
      <w:r w:rsidRPr="00E836EC">
        <w:rPr>
          <w:u w:val="single"/>
        </w:rPr>
        <w:t>Day 1</w:t>
      </w:r>
      <w:r w:rsidRPr="00A479B1">
        <w:t xml:space="preserve">: </w:t>
      </w:r>
      <w:r w:rsidRPr="00E836EC">
        <w:rPr>
          <w:u w:val="single"/>
        </w:rPr>
        <w:t>Knowing myself as a leader</w:t>
      </w:r>
    </w:p>
    <w:p w14:paraId="3E3ACEDD" w14:textId="783E9C2B" w:rsidR="00A479B1" w:rsidRPr="003F2B53" w:rsidRDefault="00A479B1" w:rsidP="00960770">
      <w:r w:rsidRPr="003F2B53">
        <w:t>Insights Discovery psychometric tool</w:t>
      </w:r>
      <w:r w:rsidR="003F2B53">
        <w:t>:</w:t>
      </w:r>
      <w:r w:rsidRPr="003F2B53">
        <w:t xml:space="preserve"> An interactive introduction to the way people think, behave and communicate; and how to use cognitive diversity to achieve powerful outcomes.</w:t>
      </w:r>
    </w:p>
    <w:p w14:paraId="711EC7D4" w14:textId="14727295" w:rsidR="00A479B1" w:rsidRPr="003F2B53" w:rsidRDefault="00A479B1" w:rsidP="00960770">
      <w:r w:rsidRPr="003F2B53">
        <w:t xml:space="preserve">Introduction to leadership (Direction, Alignment, Commitment </w:t>
      </w:r>
      <w:r w:rsidR="00E836EC">
        <w:t xml:space="preserve">– DAC – </w:t>
      </w:r>
      <w:r w:rsidRPr="003F2B53">
        <w:t>model, Drath et al.)</w:t>
      </w:r>
      <w:r w:rsidR="003F2B53">
        <w:t>:</w:t>
      </w:r>
      <w:r w:rsidRPr="003F2B53">
        <w:t xml:space="preserve"> Leadership versus management – understanding similarities and differences. </w:t>
      </w:r>
      <w:r w:rsidR="00B87C0C">
        <w:t xml:space="preserve">You will carry out a </w:t>
      </w:r>
      <w:r w:rsidRPr="003F2B53">
        <w:t>DAC self-assessment</w:t>
      </w:r>
      <w:r w:rsidR="00B87C0C">
        <w:t>, to identify your</w:t>
      </w:r>
      <w:r w:rsidRPr="003F2B53">
        <w:t xml:space="preserve"> strengths and areas for growth</w:t>
      </w:r>
      <w:r w:rsidR="00B87C0C">
        <w:t>, as well as discuss t</w:t>
      </w:r>
      <w:r w:rsidRPr="003F2B53">
        <w:t xml:space="preserve">he importance of </w:t>
      </w:r>
      <w:r w:rsidR="005E6193">
        <w:t>y</w:t>
      </w:r>
      <w:r w:rsidRPr="003F2B53">
        <w:t>our own personal values in leadership.</w:t>
      </w:r>
    </w:p>
    <w:p w14:paraId="345C77E6" w14:textId="6C391DE1" w:rsidR="00A479B1" w:rsidRPr="003F2B53" w:rsidRDefault="003F2B53" w:rsidP="00960770">
      <w:r w:rsidRPr="00E836EC">
        <w:rPr>
          <w:u w:val="single"/>
        </w:rPr>
        <w:t>Day 2</w:t>
      </w:r>
      <w:r w:rsidRPr="003F2B53">
        <w:t>:</w:t>
      </w:r>
      <w:r>
        <w:t xml:space="preserve"> </w:t>
      </w:r>
      <w:r w:rsidRPr="00E836EC">
        <w:rPr>
          <w:u w:val="single"/>
        </w:rPr>
        <w:t>Leading without authority</w:t>
      </w:r>
    </w:p>
    <w:p w14:paraId="3A473575" w14:textId="7153FD93" w:rsidR="003F2B53" w:rsidRPr="003F2B53" w:rsidRDefault="003F2B53" w:rsidP="00960770">
      <w:r w:rsidRPr="003F2B53">
        <w:t xml:space="preserve">Vision building: why do it and how to do it. Vision building as a key component of setting direction; </w:t>
      </w:r>
      <w:r w:rsidR="00E836EC">
        <w:t xml:space="preserve">you’ll explore </w:t>
      </w:r>
      <w:r w:rsidRPr="003F2B53">
        <w:t>why it’s critical in a leadership context; and how to (co-)create an inspiring vision that engages others.</w:t>
      </w:r>
    </w:p>
    <w:p w14:paraId="3F0BE65E" w14:textId="4A6107F8" w:rsidR="003F2B53" w:rsidRPr="00F15AEE" w:rsidRDefault="003F2B53" w:rsidP="00960770">
      <w:r w:rsidRPr="003F2B53">
        <w:t>Coaching skills for leaders - bringing out the best in others. Looking at the mindset and skills set of coaching</w:t>
      </w:r>
      <w:r w:rsidR="00E836EC">
        <w:t xml:space="preserve"> and</w:t>
      </w:r>
      <w:r w:rsidRPr="003F2B53">
        <w:t xml:space="preserve"> how this can be used to support the performance and growth of those we work with.</w:t>
      </w:r>
    </w:p>
    <w:p w14:paraId="31CD9A6E" w14:textId="6ADCD1BC" w:rsidR="00F4566A" w:rsidRPr="00F15AEE" w:rsidRDefault="00F4566A" w:rsidP="00F41DB7">
      <w:pPr>
        <w:pStyle w:val="Heading2"/>
      </w:pPr>
      <w:r w:rsidRPr="00F15AEE">
        <w:t>Target audience and eligibility</w:t>
      </w:r>
    </w:p>
    <w:p w14:paraId="3466F995" w14:textId="59339802" w:rsidR="00476243" w:rsidRDefault="00476243" w:rsidP="00960770">
      <w:r w:rsidRPr="44C7FD50">
        <w:t xml:space="preserve">This programme has been designed </w:t>
      </w:r>
      <w:r w:rsidR="00CA6793" w:rsidRPr="44C7FD50">
        <w:t>with postdoctoral researchers in mind but is open to all research staff with similar levels of responsibility.</w:t>
      </w:r>
    </w:p>
    <w:p w14:paraId="6A909659" w14:textId="2EB1F4DC" w:rsidR="000A73B7" w:rsidRPr="00F15AEE" w:rsidRDefault="000A73B7" w:rsidP="00960770">
      <w:r>
        <w:t>To be eligible, candidates must:</w:t>
      </w:r>
    </w:p>
    <w:p w14:paraId="1D07D639" w14:textId="504B4F37" w:rsidR="00CA6793" w:rsidRPr="00F15AEE" w:rsidRDefault="000A73B7" w:rsidP="00960770">
      <w:pPr>
        <w:pStyle w:val="ListParagraph"/>
        <w:numPr>
          <w:ilvl w:val="0"/>
          <w:numId w:val="1"/>
        </w:numPr>
      </w:pPr>
      <w:r>
        <w:t>Be e</w:t>
      </w:r>
      <w:r w:rsidR="00CA6793" w:rsidRPr="00F15AEE">
        <w:t xml:space="preserve">mployed at Queen’s at the time of the </w:t>
      </w:r>
      <w:r w:rsidR="005E6193" w:rsidRPr="00F15AEE">
        <w:t>course</w:t>
      </w:r>
      <w:r w:rsidR="00BD7C25">
        <w:t xml:space="preserve"> (both dates)</w:t>
      </w:r>
      <w:r w:rsidR="005E6193" w:rsidRPr="00F15AEE">
        <w:t>.</w:t>
      </w:r>
    </w:p>
    <w:p w14:paraId="585F1C64" w14:textId="58EFDEAE" w:rsidR="000A73B7" w:rsidRDefault="000A73B7" w:rsidP="00960770">
      <w:pPr>
        <w:pStyle w:val="ListParagraph"/>
        <w:numPr>
          <w:ilvl w:val="0"/>
          <w:numId w:val="1"/>
        </w:numPr>
      </w:pPr>
      <w:r>
        <w:t>Be e</w:t>
      </w:r>
      <w:r w:rsidR="00CA6793" w:rsidRPr="00F15AEE">
        <w:t xml:space="preserve">mployed on a “Research” </w:t>
      </w:r>
      <w:r w:rsidR="005E6193" w:rsidRPr="00F15AEE">
        <w:t>contract.</w:t>
      </w:r>
    </w:p>
    <w:p w14:paraId="13507C93" w14:textId="74954E3D" w:rsidR="000F6A2D" w:rsidRPr="000F6A2D" w:rsidRDefault="000A73B7" w:rsidP="00960770">
      <w:pPr>
        <w:pStyle w:val="ListParagraph"/>
        <w:numPr>
          <w:ilvl w:val="0"/>
          <w:numId w:val="1"/>
        </w:numPr>
      </w:pPr>
      <w:r w:rsidRPr="006C0113">
        <w:t>Be employed at an A</w:t>
      </w:r>
      <w:r w:rsidR="005E6193">
        <w:t>C</w:t>
      </w:r>
      <w:r w:rsidRPr="006C0113">
        <w:t>3 grade</w:t>
      </w:r>
      <w:r w:rsidR="0042215B" w:rsidRPr="006C0113">
        <w:t xml:space="preserve"> </w:t>
      </w:r>
      <w:r w:rsidR="005E6193" w:rsidRPr="005E6193">
        <w:rPr>
          <w:u w:val="single"/>
        </w:rPr>
        <w:t>maximum</w:t>
      </w:r>
      <w:r w:rsidR="005E6193" w:rsidRPr="005E6193">
        <w:t>.</w:t>
      </w:r>
    </w:p>
    <w:p w14:paraId="2520F976" w14:textId="40712243" w:rsidR="00CA6793" w:rsidRPr="000F6A2D" w:rsidRDefault="000F6A2D" w:rsidP="00960770">
      <w:r w:rsidRPr="000F6A2D">
        <w:lastRenderedPageBreak/>
        <w:t>PhD candidates who are employed as staff d</w:t>
      </w:r>
      <w:r w:rsidR="00A83D42">
        <w:t>u</w:t>
      </w:r>
      <w:r w:rsidRPr="000F6A2D">
        <w:t>e to the nature of their PhD funding would not normally be considered</w:t>
      </w:r>
      <w:r w:rsidR="00A83D42">
        <w:t>.</w:t>
      </w:r>
    </w:p>
    <w:p w14:paraId="5DF6EA99" w14:textId="062A2192" w:rsidR="0042215B" w:rsidRDefault="0042215B" w:rsidP="00960770">
      <w:r>
        <w:t xml:space="preserve">If you do not fully meet these criteria but believe you should be eligible and/or are highly interested in this course, please contact </w:t>
      </w:r>
      <w:hyperlink r:id="rId11" w:history="1">
        <w:r w:rsidRPr="001045D2">
          <w:rPr>
            <w:rStyle w:val="Hyperlink"/>
          </w:rPr>
          <w:t>pdc@qub.ac.uk</w:t>
        </w:r>
      </w:hyperlink>
      <w:r>
        <w:t xml:space="preserve"> to discuss your specific case</w:t>
      </w:r>
      <w:r w:rsidR="006C0113">
        <w:t xml:space="preserve"> and provide additional information in the </w:t>
      </w:r>
      <w:r w:rsidR="000F6A2D">
        <w:t>relevant box of the application form</w:t>
      </w:r>
      <w:r w:rsidR="00A83D42">
        <w:t xml:space="preserve"> (e.g. staff carrying out research on a fixed-term contract but technically employed under a teaching or temporary academic contract)</w:t>
      </w:r>
      <w:r>
        <w:t>.</w:t>
      </w:r>
      <w:r w:rsidR="000F6A2D">
        <w:t xml:space="preserve"> Depending on interest, we may be able to allocate remaining places to other individuals.</w:t>
      </w:r>
    </w:p>
    <w:p w14:paraId="3CCD2DEF" w14:textId="0E12C674" w:rsidR="000A73B7" w:rsidRDefault="000F6A2D" w:rsidP="00960770">
      <w:r>
        <w:t>Within eligible candidates, t</w:t>
      </w:r>
      <w:r w:rsidR="000A73B7">
        <w:t>his programme will prioritise:</w:t>
      </w:r>
    </w:p>
    <w:p w14:paraId="7B2D41E4" w14:textId="1EE78215" w:rsidR="000A73B7" w:rsidRDefault="000A73B7" w:rsidP="00960770">
      <w:pPr>
        <w:pStyle w:val="ListParagraph"/>
        <w:numPr>
          <w:ilvl w:val="0"/>
          <w:numId w:val="1"/>
        </w:numPr>
      </w:pPr>
      <w:r>
        <w:t>Non-established scholars (</w:t>
      </w:r>
      <w:r w:rsidR="0042215B">
        <w:t>e.g. who are not employed on permanent contracts)</w:t>
      </w:r>
      <w:r w:rsidR="005E6193">
        <w:t>.</w:t>
      </w:r>
    </w:p>
    <w:p w14:paraId="07F2335E" w14:textId="3276264A" w:rsidR="0042215B" w:rsidRDefault="0042215B" w:rsidP="00960770">
      <w:pPr>
        <w:pStyle w:val="ListParagraph"/>
        <w:numPr>
          <w:ilvl w:val="0"/>
          <w:numId w:val="1"/>
        </w:numPr>
      </w:pPr>
      <w:r>
        <w:t>Researchers who are not members of the Fellowship Academy</w:t>
      </w:r>
      <w:r w:rsidR="005E6193">
        <w:t>.</w:t>
      </w:r>
    </w:p>
    <w:p w14:paraId="4BA30D48" w14:textId="79A7A35F" w:rsidR="00A970DD" w:rsidRPr="00F15AEE" w:rsidRDefault="00AF1A28" w:rsidP="00960770">
      <w:pPr>
        <w:pStyle w:val="ListParagraph"/>
        <w:numPr>
          <w:ilvl w:val="0"/>
          <w:numId w:val="1"/>
        </w:numPr>
      </w:pPr>
      <w:r>
        <w:t>Researchers who haven’t recently benefitted from similar leadership training</w:t>
      </w:r>
      <w:r w:rsidR="005E6193">
        <w:t>.</w:t>
      </w:r>
    </w:p>
    <w:p w14:paraId="70BA6715" w14:textId="72837A2F" w:rsidR="00F4566A" w:rsidRPr="00F41DB7" w:rsidRDefault="00F4566A" w:rsidP="00F41DB7">
      <w:pPr>
        <w:pStyle w:val="Heading2"/>
      </w:pPr>
      <w:r w:rsidRPr="00F41DB7">
        <w:t>Application and selection process</w:t>
      </w:r>
    </w:p>
    <w:p w14:paraId="38F34261" w14:textId="69445B7C" w:rsidR="00A970DD" w:rsidRPr="00F15AEE" w:rsidRDefault="00A970DD" w:rsidP="00960770">
      <w:r w:rsidRPr="00F15AEE">
        <w:t xml:space="preserve">Candidates need to </w:t>
      </w:r>
      <w:r w:rsidR="00A83D42">
        <w:t>complete</w:t>
      </w:r>
      <w:r w:rsidRPr="00F15AEE">
        <w:t xml:space="preserve"> the application below</w:t>
      </w:r>
      <w:r w:rsidR="004C7C7D">
        <w:t>; word counts provided correspond to the maximum allowed, not targets</w:t>
      </w:r>
      <w:r w:rsidRPr="00F15AEE">
        <w:t>. Incomplete applications or applications exceeding the maximum word count won’t be assessed by the panel.</w:t>
      </w:r>
    </w:p>
    <w:p w14:paraId="348068B7" w14:textId="07671A72" w:rsidR="00A970DD" w:rsidRPr="00F15AEE" w:rsidRDefault="00921CC3" w:rsidP="00960770">
      <w:r w:rsidRPr="00F15AEE">
        <w:t xml:space="preserve">The application needs to be submitted by email to </w:t>
      </w:r>
      <w:hyperlink r:id="rId12" w:history="1">
        <w:r w:rsidRPr="00F15AEE">
          <w:rPr>
            <w:rStyle w:val="Hyperlink"/>
          </w:rPr>
          <w:t>pdc@qub.ac.uk</w:t>
        </w:r>
      </w:hyperlink>
      <w:r w:rsidRPr="00F15AEE">
        <w:t xml:space="preserve"> before the deadline of </w:t>
      </w:r>
      <w:r w:rsidR="00BD7C25">
        <w:t>12</w:t>
      </w:r>
      <w:r w:rsidR="00AD6150" w:rsidRPr="00AD6150">
        <w:rPr>
          <w:vertAlign w:val="superscript"/>
        </w:rPr>
        <w:t>th</w:t>
      </w:r>
      <w:r w:rsidR="00AD6150">
        <w:t xml:space="preserve"> </w:t>
      </w:r>
      <w:r w:rsidR="00DD7642">
        <w:t>April</w:t>
      </w:r>
      <w:r w:rsidR="00AD6150">
        <w:t xml:space="preserve"> 202</w:t>
      </w:r>
      <w:r w:rsidR="00BD7C25">
        <w:t>4</w:t>
      </w:r>
      <w:r w:rsidR="00AD6150">
        <w:t>, midnight</w:t>
      </w:r>
      <w:r w:rsidRPr="00F15AEE">
        <w:t>.</w:t>
      </w:r>
    </w:p>
    <w:p w14:paraId="02323199" w14:textId="2008B3DF" w:rsidR="00C17185" w:rsidRPr="00F15AEE" w:rsidRDefault="00C17185" w:rsidP="00960770">
      <w:r w:rsidRPr="00F15AEE">
        <w:t>Candidates should block both days in their calendar at time of application.</w:t>
      </w:r>
    </w:p>
    <w:p w14:paraId="19189061" w14:textId="69B78C8B" w:rsidR="00921CC3" w:rsidRDefault="00921CC3" w:rsidP="00960770">
      <w:r w:rsidRPr="00F15AEE">
        <w:t>The applications will be collated by the PDC</w:t>
      </w:r>
      <w:r w:rsidR="00A83D42">
        <w:t>, checked for eligibility and anonymised.</w:t>
      </w:r>
    </w:p>
    <w:p w14:paraId="54A3A478" w14:textId="4EB9C1E3" w:rsidR="00921CC3" w:rsidRDefault="00BD7C25" w:rsidP="00960770">
      <w:r>
        <w:t>If more applications are received than available places, a</w:t>
      </w:r>
      <w:r w:rsidR="00A83D42" w:rsidRPr="5CC55AE3">
        <w:t xml:space="preserve"> panel </w:t>
      </w:r>
      <w:r>
        <w:t>appointed by</w:t>
      </w:r>
      <w:r w:rsidR="00A83D42" w:rsidRPr="5CC55AE3">
        <w:t xml:space="preserve"> the PDC will assess the </w:t>
      </w:r>
      <w:r w:rsidR="00AF1A28" w:rsidRPr="5CC55AE3">
        <w:t xml:space="preserve">anonymised </w:t>
      </w:r>
      <w:r w:rsidR="00A83D42" w:rsidRPr="5CC55AE3">
        <w:t>applications</w:t>
      </w:r>
      <w:r>
        <w:t>. T</w:t>
      </w:r>
      <w:r w:rsidR="00EE6DB4">
        <w:t>he PDC will inform all candidates of the outcome of their application</w:t>
      </w:r>
      <w:r w:rsidR="00AD6150">
        <w:t xml:space="preserve"> the first week of </w:t>
      </w:r>
      <w:r>
        <w:t>May</w:t>
      </w:r>
      <w:r w:rsidR="00AD6150">
        <w:t xml:space="preserve"> at the latest</w:t>
      </w:r>
      <w:r w:rsidR="00EE6DB4">
        <w:t>.</w:t>
      </w:r>
    </w:p>
    <w:p w14:paraId="18001E12" w14:textId="3DCDB7B2" w:rsidR="00DD7642" w:rsidRPr="00F15AEE" w:rsidRDefault="00DD7642" w:rsidP="00960770">
      <w:r>
        <w:t>Applications will be selected based on how valuable the panel believes the programme could be to the applicant, so applicants are encouraged to clearly explain how they feel the programme will impact specific aspects of their role and potential current or upcoming leadership challenges or situations.</w:t>
      </w:r>
    </w:p>
    <w:p w14:paraId="4C502088" w14:textId="38FCED27" w:rsidR="00F4566A" w:rsidRPr="00F15AEE" w:rsidRDefault="00F4566A" w:rsidP="00960770">
      <w:r w:rsidRPr="00F15AEE">
        <w:br w:type="page"/>
      </w:r>
    </w:p>
    <w:p w14:paraId="5A22D2A6" w14:textId="3B696F5A" w:rsidR="00F4566A" w:rsidRPr="00A479B1" w:rsidRDefault="00F4566A" w:rsidP="00F41DB7">
      <w:pPr>
        <w:pStyle w:val="Heading1"/>
      </w:pPr>
      <w:r w:rsidRPr="00A479B1">
        <w:lastRenderedPageBreak/>
        <w:t>Application</w:t>
      </w:r>
    </w:p>
    <w:p w14:paraId="1D43E4D7" w14:textId="3D2FB123" w:rsidR="00F4566A" w:rsidRPr="00F15AEE" w:rsidRDefault="00F4566A" w:rsidP="00960770">
      <w:r w:rsidRPr="001C5879">
        <w:rPr>
          <w:b/>
          <w:bCs/>
        </w:rPr>
        <w:t>First name</w:t>
      </w:r>
      <w:r w:rsidR="001F6CBF" w:rsidRPr="001C5879">
        <w:rPr>
          <w:b/>
          <w:bCs/>
        </w:rPr>
        <w:t>:</w:t>
      </w:r>
      <w:r w:rsidR="001F6CBF">
        <w:t xml:space="preserve"> </w:t>
      </w:r>
      <w:sdt>
        <w:sdtPr>
          <w:id w:val="2067678476"/>
          <w:placeholder>
            <w:docPart w:val="DefaultPlaceholder_-1854013440"/>
          </w:placeholder>
          <w:showingPlcHdr/>
        </w:sdtPr>
        <w:sdtEndPr/>
        <w:sdtContent>
          <w:r w:rsidR="001F6CBF" w:rsidRPr="006369C6">
            <w:rPr>
              <w:rStyle w:val="PlaceholderText"/>
              <w:color w:val="4472C4" w:themeColor="accent1"/>
            </w:rPr>
            <w:t>Click or tap here to enter text.</w:t>
          </w:r>
        </w:sdtContent>
      </w:sdt>
    </w:p>
    <w:p w14:paraId="20AB878A" w14:textId="180CFA3D" w:rsidR="00F4566A" w:rsidRDefault="00F4566A" w:rsidP="00960770">
      <w:r w:rsidRPr="001C5879">
        <w:rPr>
          <w:b/>
          <w:bCs/>
        </w:rPr>
        <w:t>Last name</w:t>
      </w:r>
      <w:r w:rsidR="001F6CBF" w:rsidRPr="001C5879">
        <w:rPr>
          <w:b/>
          <w:bCs/>
        </w:rPr>
        <w:t>:</w:t>
      </w:r>
      <w:r w:rsidR="001F6CBF">
        <w:t xml:space="preserve"> </w:t>
      </w:r>
      <w:sdt>
        <w:sdtPr>
          <w:id w:val="-1394575131"/>
          <w:placeholder>
            <w:docPart w:val="DefaultPlaceholder_-1854013440"/>
          </w:placeholder>
          <w:showingPlcHdr/>
        </w:sdtPr>
        <w:sdtEndPr/>
        <w:sdtContent>
          <w:r w:rsidR="001F6CBF" w:rsidRPr="006369C6">
            <w:rPr>
              <w:rStyle w:val="PlaceholderText"/>
              <w:color w:val="4472C4" w:themeColor="accent1"/>
            </w:rPr>
            <w:t>Click or tap here to enter text.</w:t>
          </w:r>
        </w:sdtContent>
      </w:sdt>
    </w:p>
    <w:p w14:paraId="44E8B014" w14:textId="5FBB896E" w:rsidR="00DD7642" w:rsidRPr="00F15AEE" w:rsidRDefault="00DD7642" w:rsidP="00960770">
      <w:r>
        <w:rPr>
          <w:b/>
          <w:bCs/>
        </w:rPr>
        <w:t>Queen’s staff email</w:t>
      </w:r>
      <w:r w:rsidRPr="001C5879">
        <w:rPr>
          <w:b/>
          <w:bCs/>
        </w:rPr>
        <w:t>:</w:t>
      </w:r>
      <w:r>
        <w:t xml:space="preserve"> </w:t>
      </w:r>
      <w:sdt>
        <w:sdtPr>
          <w:id w:val="-1771227347"/>
          <w:placeholder>
            <w:docPart w:val="BC246386E5204968BF87523DE412E92B"/>
          </w:placeholder>
          <w:showingPlcHdr/>
        </w:sdtPr>
        <w:sdtEndPr/>
        <w:sdtContent>
          <w:r w:rsidRPr="006369C6">
            <w:rPr>
              <w:rStyle w:val="PlaceholderText"/>
              <w:color w:val="4472C4" w:themeColor="accent1"/>
            </w:rPr>
            <w:t>Click or tap here to enter text.</w:t>
          </w:r>
        </w:sdtContent>
      </w:sdt>
    </w:p>
    <w:p w14:paraId="376FD2D8" w14:textId="189E8ACF" w:rsidR="00F4566A" w:rsidRPr="00F15AEE" w:rsidRDefault="00F4566A" w:rsidP="00960770">
      <w:r w:rsidRPr="001C5879">
        <w:rPr>
          <w:b/>
          <w:bCs/>
        </w:rPr>
        <w:t>School (full letters)</w:t>
      </w:r>
      <w:r w:rsidR="001F6CBF" w:rsidRPr="001C5879">
        <w:rPr>
          <w:b/>
          <w:bCs/>
        </w:rPr>
        <w:t>:</w:t>
      </w:r>
      <w:r w:rsidR="001F6CBF">
        <w:t xml:space="preserve"> </w:t>
      </w:r>
      <w:sdt>
        <w:sdtPr>
          <w:id w:val="1152337778"/>
          <w:placeholder>
            <w:docPart w:val="DefaultPlaceholder_-1854013440"/>
          </w:placeholder>
          <w:showingPlcHdr/>
        </w:sdtPr>
        <w:sdtEndPr/>
        <w:sdtContent>
          <w:r w:rsidR="001F6CBF" w:rsidRPr="006369C6">
            <w:rPr>
              <w:rStyle w:val="PlaceholderText"/>
              <w:color w:val="4472C4" w:themeColor="accent1"/>
            </w:rPr>
            <w:t>Click or tap here to enter text.</w:t>
          </w:r>
        </w:sdtContent>
      </w:sdt>
    </w:p>
    <w:p w14:paraId="321A3248" w14:textId="368AC330" w:rsidR="00F4566A" w:rsidRPr="00F15AEE" w:rsidRDefault="00F4566A" w:rsidP="00960770">
      <w:r w:rsidRPr="001C5879">
        <w:rPr>
          <w:b/>
          <w:bCs/>
        </w:rPr>
        <w:t>Job title</w:t>
      </w:r>
      <w:r w:rsidR="001F6CBF" w:rsidRPr="001C5879">
        <w:rPr>
          <w:b/>
          <w:bCs/>
        </w:rPr>
        <w:t>:</w:t>
      </w:r>
      <w:r w:rsidR="001F6CBF">
        <w:t xml:space="preserve"> </w:t>
      </w:r>
      <w:sdt>
        <w:sdtPr>
          <w:id w:val="1170064243"/>
          <w:placeholder>
            <w:docPart w:val="DefaultPlaceholder_-1854013440"/>
          </w:placeholder>
          <w:showingPlcHdr/>
        </w:sdtPr>
        <w:sdtEndPr/>
        <w:sdtContent>
          <w:r w:rsidR="001F6CBF" w:rsidRPr="006369C6">
            <w:rPr>
              <w:rStyle w:val="PlaceholderText"/>
              <w:color w:val="4472C4" w:themeColor="accent1"/>
            </w:rPr>
            <w:t>Click or tap here to enter text.</w:t>
          </w:r>
        </w:sdtContent>
      </w:sdt>
    </w:p>
    <w:p w14:paraId="7DC6DCD3" w14:textId="17C40653" w:rsidR="00F4566A" w:rsidRPr="00F15AEE" w:rsidRDefault="001F6CBF" w:rsidP="00960770">
      <w:r w:rsidRPr="001C5879">
        <w:rPr>
          <w:b/>
          <w:bCs/>
        </w:rPr>
        <w:t>Grade:</w:t>
      </w:r>
      <w:r>
        <w:t xml:space="preserve"> </w:t>
      </w:r>
      <w:sdt>
        <w:sdtPr>
          <w:id w:val="-988012302"/>
          <w:placeholder>
            <w:docPart w:val="DefaultPlaceholder_-1854013440"/>
          </w:placeholder>
          <w:showingPlcHdr/>
        </w:sdtPr>
        <w:sdtEndPr/>
        <w:sdtContent>
          <w:r w:rsidRPr="006369C6">
            <w:rPr>
              <w:rStyle w:val="PlaceholderText"/>
              <w:color w:val="4472C4" w:themeColor="accent1"/>
            </w:rPr>
            <w:t>Click or tap here to enter text.</w:t>
          </w:r>
        </w:sdtContent>
      </w:sdt>
    </w:p>
    <w:p w14:paraId="2723D567" w14:textId="690B124E" w:rsidR="001F6CBF" w:rsidRDefault="001F6CBF" w:rsidP="00960770">
      <w:r w:rsidRPr="001C5879">
        <w:rPr>
          <w:b/>
          <w:bCs/>
        </w:rPr>
        <w:t>Contract type:</w:t>
      </w:r>
      <w:r>
        <w:tab/>
      </w:r>
      <w:sdt>
        <w:sdtPr>
          <w:id w:val="-10589279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Fixed-term</w:t>
      </w:r>
      <w:r>
        <w:tab/>
      </w:r>
      <w:r>
        <w:tab/>
      </w:r>
      <w:r>
        <w:tab/>
      </w:r>
      <w:sdt>
        <w:sdtPr>
          <w:id w:val="-2192033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Permanent</w:t>
      </w:r>
    </w:p>
    <w:p w14:paraId="1B288BF6" w14:textId="2D4458F2" w:rsidR="001C5879" w:rsidRDefault="001C5879" w:rsidP="00960770">
      <w:r w:rsidRPr="001C5879">
        <w:t xml:space="preserve">Will you be employed at Queen’s on </w:t>
      </w:r>
      <w:r w:rsidR="00BD7C25">
        <w:t>10</w:t>
      </w:r>
      <w:r w:rsidRPr="001C5879">
        <w:rPr>
          <w:vertAlign w:val="superscript"/>
        </w:rPr>
        <w:t>th</w:t>
      </w:r>
      <w:r w:rsidRPr="001C5879">
        <w:t xml:space="preserve"> </w:t>
      </w:r>
      <w:r w:rsidR="00BD7C25">
        <w:t>June</w:t>
      </w:r>
      <w:r w:rsidRPr="001C5879">
        <w:t xml:space="preserve"> 202</w:t>
      </w:r>
      <w:r w:rsidR="00BD7C25">
        <w:t>4</w:t>
      </w:r>
      <w:r w:rsidRPr="001C5879">
        <w:t>?</w:t>
      </w:r>
      <w:r>
        <w:tab/>
      </w:r>
      <w:sdt>
        <w:sdtPr>
          <w:id w:val="20040080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r>
        <w:tab/>
      </w:r>
      <w:r>
        <w:tab/>
      </w:r>
      <w:sdt>
        <w:sdtPr>
          <w:id w:val="9798950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181D6BB6" w14:textId="68CA1825" w:rsidR="001F6CBF" w:rsidRDefault="004C7C7D" w:rsidP="00960770">
      <w:r w:rsidRPr="001C5879">
        <w:t>Are you a member of the Fellowship Academy</w:t>
      </w:r>
      <w:r w:rsidR="001C5879" w:rsidRPr="001C5879">
        <w:t>?</w:t>
      </w:r>
      <w:r>
        <w:tab/>
      </w:r>
      <w:r w:rsidR="001C5879">
        <w:tab/>
      </w:r>
      <w:sdt>
        <w:sdtPr>
          <w:id w:val="1376127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r>
        <w:tab/>
      </w:r>
      <w:r>
        <w:tab/>
      </w:r>
      <w:sdt>
        <w:sdtPr>
          <w:id w:val="19831194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2CA29DE2" w14:textId="77777777" w:rsidR="004C7C7D" w:rsidRDefault="004C7C7D" w:rsidP="00960770"/>
    <w:p w14:paraId="3F1BA125" w14:textId="06DE88A8" w:rsidR="008332F4" w:rsidRPr="000E70E8" w:rsidRDefault="00840976" w:rsidP="00960770">
      <w:r>
        <w:t>If you do not clearly meet the eligibility criteria defined above, please s</w:t>
      </w:r>
      <w:r w:rsidRPr="00840976">
        <w:t>tate why you consider yourself eligible for this program</w:t>
      </w:r>
      <w:r>
        <w:t>me</w:t>
      </w:r>
      <w:r w:rsidR="004C7C7D" w:rsidRPr="5CC55AE3">
        <w:t xml:space="preserve"> (</w:t>
      </w:r>
      <w:r>
        <w:t xml:space="preserve">non-mandatory question; </w:t>
      </w:r>
      <w:r w:rsidR="004C7C7D" w:rsidRPr="5CC55AE3">
        <w:t>max 100 words):</w:t>
      </w:r>
    </w:p>
    <w:p w14:paraId="1D0ABB83" w14:textId="7FF621D5" w:rsidR="00011102" w:rsidRPr="006369C6" w:rsidRDefault="00011102" w:rsidP="00960770">
      <w:pPr>
        <w:rPr>
          <w:color w:val="4472C4" w:themeColor="accent1"/>
        </w:rPr>
      </w:pPr>
    </w:p>
    <w:p w14:paraId="207CDE78" w14:textId="3CC31D91" w:rsidR="00F15AEE" w:rsidRDefault="00F15AEE" w:rsidP="00960770"/>
    <w:p w14:paraId="24522010" w14:textId="6BB202CB" w:rsidR="004C7C7D" w:rsidRPr="000E70E8" w:rsidRDefault="004C7C7D" w:rsidP="00960770">
      <w:r w:rsidRPr="000E70E8">
        <w:t>If you have already attended any similar leadership training, please provide details (including context and year) below</w:t>
      </w:r>
      <w:r w:rsidR="00840976">
        <w:t>; if not, write “non-applicable”</w:t>
      </w:r>
      <w:r w:rsidRPr="000E70E8">
        <w:t xml:space="preserve"> (max 100 words):</w:t>
      </w:r>
    </w:p>
    <w:p w14:paraId="0A48DAE4" w14:textId="280225F6" w:rsidR="004C7C7D" w:rsidRPr="006369C6" w:rsidRDefault="004C7C7D" w:rsidP="00960770">
      <w:pPr>
        <w:rPr>
          <w:color w:val="4472C4" w:themeColor="accent1"/>
        </w:rPr>
      </w:pPr>
    </w:p>
    <w:p w14:paraId="75770CA1" w14:textId="77777777" w:rsidR="004C7C7D" w:rsidRPr="00F15AEE" w:rsidRDefault="004C7C7D" w:rsidP="00960770"/>
    <w:p w14:paraId="3BC50FAF" w14:textId="53120859" w:rsidR="008D1085" w:rsidRPr="000E70E8" w:rsidRDefault="008D1085" w:rsidP="00960770">
      <w:r w:rsidRPr="000E70E8">
        <w:t xml:space="preserve">Please detail briefly the current (and/ or up-coming) leadership responsibilities/ challenges in your role </w:t>
      </w:r>
      <w:r w:rsidR="004C7C7D" w:rsidRPr="000E70E8">
        <w:t xml:space="preserve">that you intend to apply the knowledge from this programme to </w:t>
      </w:r>
      <w:r w:rsidRPr="000E70E8">
        <w:t>(</w:t>
      </w:r>
      <w:r w:rsidR="004C7C7D" w:rsidRPr="000E70E8">
        <w:t>max 200 words</w:t>
      </w:r>
      <w:r w:rsidRPr="000E70E8">
        <w:t>)</w:t>
      </w:r>
      <w:r w:rsidR="001C5879" w:rsidRPr="000E70E8">
        <w:t>:</w:t>
      </w:r>
    </w:p>
    <w:p w14:paraId="5F17BA22" w14:textId="358B057B" w:rsidR="008D1085" w:rsidRPr="006369C6" w:rsidRDefault="008D1085" w:rsidP="00960770">
      <w:pPr>
        <w:rPr>
          <w:color w:val="4472C4" w:themeColor="accent1"/>
        </w:rPr>
      </w:pPr>
    </w:p>
    <w:p w14:paraId="315E03F2" w14:textId="77777777" w:rsidR="008D1085" w:rsidRPr="004C7C7D" w:rsidRDefault="008D1085" w:rsidP="00960770"/>
    <w:p w14:paraId="010D702C" w14:textId="75D72BF3" w:rsidR="00011102" w:rsidRPr="000E70E8" w:rsidRDefault="00011102" w:rsidP="00960770">
      <w:r w:rsidRPr="000E70E8">
        <w:t>Please detail briefly the reason why you wish to participate</w:t>
      </w:r>
      <w:r w:rsidR="008D1085" w:rsidRPr="000E70E8">
        <w:t xml:space="preserve"> in the Postdoctoral Leadership Programme (max</w:t>
      </w:r>
      <w:r w:rsidR="004C7C7D" w:rsidRPr="000E70E8">
        <w:t xml:space="preserve"> 200 words</w:t>
      </w:r>
      <w:r w:rsidR="008D1085" w:rsidRPr="000E70E8">
        <w:t>)</w:t>
      </w:r>
      <w:r w:rsidR="001C5879" w:rsidRPr="000E70E8">
        <w:t>:</w:t>
      </w:r>
    </w:p>
    <w:p w14:paraId="4D8444C4" w14:textId="664EF9A1" w:rsidR="00476243" w:rsidRPr="006369C6" w:rsidRDefault="00476243" w:rsidP="00960770">
      <w:pPr>
        <w:rPr>
          <w:color w:val="4472C4" w:themeColor="accent1"/>
        </w:rPr>
      </w:pPr>
    </w:p>
    <w:p w14:paraId="7ECB7AF0" w14:textId="5F384724" w:rsidR="00476243" w:rsidRPr="00F15AEE" w:rsidRDefault="00476243" w:rsidP="00960770"/>
    <w:p w14:paraId="0D0E16F5" w14:textId="54E10AD7" w:rsidR="00476243" w:rsidRPr="000E70E8" w:rsidRDefault="00BD7C25" w:rsidP="00960770">
      <w:pPr>
        <w:rPr>
          <w:b/>
          <w:bCs/>
        </w:rPr>
      </w:pPr>
      <w:sdt>
        <w:sdtPr>
          <w:id w:val="742073984"/>
          <w14:checkbox>
            <w14:checked w14:val="0"/>
            <w14:checkedState w14:val="2612" w14:font="MS Gothic"/>
            <w14:uncheckedState w14:val="2610" w14:font="MS Gothic"/>
          </w14:checkbox>
        </w:sdtPr>
        <w:sdtEndPr/>
        <w:sdtContent>
          <w:r w:rsidR="001C5879">
            <w:rPr>
              <w:rFonts w:ascii="MS Gothic" w:eastAsia="MS Gothic" w:hAnsi="MS Gothic" w:hint="eastAsia"/>
            </w:rPr>
            <w:t>☐</w:t>
          </w:r>
        </w:sdtContent>
      </w:sdt>
      <w:r w:rsidR="001C5879">
        <w:t xml:space="preserve"> </w:t>
      </w:r>
      <w:r w:rsidR="00476243" w:rsidRPr="000E70E8">
        <w:t>I confirm that I am committed to attend and participate fully in the programme (including attending both full days and completing pre-course activities</w:t>
      </w:r>
      <w:r w:rsidR="00DD7642">
        <w:t xml:space="preserve"> such as the Insight Discovery questionnaire</w:t>
      </w:r>
      <w:r>
        <w:t xml:space="preserve"> on time</w:t>
      </w:r>
      <w:r w:rsidR="000E70E8" w:rsidRPr="000E70E8">
        <w:t>) and</w:t>
      </w:r>
      <w:r w:rsidR="001C5879" w:rsidRPr="000E70E8">
        <w:t xml:space="preserve"> have blocked both dates in my calendar (</w:t>
      </w:r>
      <w:r>
        <w:t>28</w:t>
      </w:r>
      <w:r w:rsidR="00DD7642" w:rsidRPr="00DD7642">
        <w:rPr>
          <w:vertAlign w:val="superscript"/>
        </w:rPr>
        <w:t>th</w:t>
      </w:r>
      <w:r w:rsidR="00DD7642">
        <w:t xml:space="preserve"> May 202</w:t>
      </w:r>
      <w:r>
        <w:t>4</w:t>
      </w:r>
      <w:r w:rsidR="00DD7642">
        <w:t xml:space="preserve"> and </w:t>
      </w:r>
      <w:r>
        <w:t>10</w:t>
      </w:r>
      <w:r w:rsidR="00DD7642" w:rsidRPr="00DD7642">
        <w:rPr>
          <w:vertAlign w:val="superscript"/>
        </w:rPr>
        <w:t>th</w:t>
      </w:r>
      <w:r w:rsidR="00DD7642">
        <w:t xml:space="preserve"> of </w:t>
      </w:r>
      <w:r>
        <w:t>June</w:t>
      </w:r>
      <w:r w:rsidR="00DD7642">
        <w:t xml:space="preserve"> 202</w:t>
      </w:r>
      <w:r>
        <w:t>4</w:t>
      </w:r>
      <w:r w:rsidR="001C5879" w:rsidRPr="000E70E8">
        <w:t>).</w:t>
      </w:r>
    </w:p>
    <w:sectPr w:rsidR="00476243" w:rsidRPr="000E70E8">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8BDDD" w14:textId="77777777" w:rsidR="00157521" w:rsidRDefault="00157521" w:rsidP="00960770">
      <w:r>
        <w:separator/>
      </w:r>
    </w:p>
  </w:endnote>
  <w:endnote w:type="continuationSeparator" w:id="0">
    <w:p w14:paraId="634CE389" w14:textId="77777777" w:rsidR="00157521" w:rsidRDefault="00157521" w:rsidP="00960770">
      <w:r>
        <w:continuationSeparator/>
      </w:r>
    </w:p>
  </w:endnote>
  <w:endnote w:type="continuationNotice" w:id="1">
    <w:p w14:paraId="063780F7" w14:textId="77777777" w:rsidR="00157521" w:rsidRDefault="00157521" w:rsidP="00960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C9971" w14:textId="77777777" w:rsidR="00157521" w:rsidRDefault="00157521" w:rsidP="00960770">
      <w:r>
        <w:separator/>
      </w:r>
    </w:p>
  </w:footnote>
  <w:footnote w:type="continuationSeparator" w:id="0">
    <w:p w14:paraId="5FF8031C" w14:textId="77777777" w:rsidR="00157521" w:rsidRDefault="00157521" w:rsidP="00960770">
      <w:r>
        <w:continuationSeparator/>
      </w:r>
    </w:p>
  </w:footnote>
  <w:footnote w:type="continuationNotice" w:id="1">
    <w:p w14:paraId="2C3F5600" w14:textId="77777777" w:rsidR="00157521" w:rsidRDefault="00157521" w:rsidP="009607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08F2" w14:textId="3BE379DA" w:rsidR="003F2B53" w:rsidRDefault="00F41DB7" w:rsidP="00960770">
    <w:pPr>
      <w:pStyle w:val="Header"/>
    </w:pPr>
    <w:r>
      <w:rPr>
        <w:noProof/>
      </w:rPr>
      <w:drawing>
        <wp:inline distT="0" distB="0" distL="0" distR="0" wp14:anchorId="20C671B8" wp14:editId="12D73E30">
          <wp:extent cx="2434590" cy="603388"/>
          <wp:effectExtent l="0" t="0" r="3810" b="6350"/>
          <wp:docPr id="3" name="Picture 3" descr="Postdoctoral Development Centre of Queen's University Belfa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ostdoctoral Development Centre of Queen's University Belfas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4590" cy="6033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41824"/>
    <w:multiLevelType w:val="hybridMultilevel"/>
    <w:tmpl w:val="88E07C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00C6F24"/>
    <w:multiLevelType w:val="hybridMultilevel"/>
    <w:tmpl w:val="032C2986"/>
    <w:lvl w:ilvl="0" w:tplc="A7F026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128A0"/>
    <w:multiLevelType w:val="hybridMultilevel"/>
    <w:tmpl w:val="A5985F2E"/>
    <w:lvl w:ilvl="0" w:tplc="BEA8DDC8">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E34130"/>
    <w:multiLevelType w:val="hybridMultilevel"/>
    <w:tmpl w:val="33C67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2971377">
    <w:abstractNumId w:val="1"/>
  </w:num>
  <w:num w:numId="2" w16cid:durableId="722021132">
    <w:abstractNumId w:val="2"/>
  </w:num>
  <w:num w:numId="3" w16cid:durableId="367680541">
    <w:abstractNumId w:val="3"/>
  </w:num>
  <w:num w:numId="4" w16cid:durableId="1062563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66A"/>
    <w:rsid w:val="00011102"/>
    <w:rsid w:val="000A6622"/>
    <w:rsid w:val="000A73B7"/>
    <w:rsid w:val="000B62EB"/>
    <w:rsid w:val="000E70E8"/>
    <w:rsid w:val="000F6A2D"/>
    <w:rsid w:val="00123625"/>
    <w:rsid w:val="00157521"/>
    <w:rsid w:val="001C5879"/>
    <w:rsid w:val="001F6CBF"/>
    <w:rsid w:val="003F0307"/>
    <w:rsid w:val="003F2B53"/>
    <w:rsid w:val="0042215B"/>
    <w:rsid w:val="00476243"/>
    <w:rsid w:val="004C282E"/>
    <w:rsid w:val="004C7C7D"/>
    <w:rsid w:val="0052409A"/>
    <w:rsid w:val="005E6193"/>
    <w:rsid w:val="00623AB3"/>
    <w:rsid w:val="006369C6"/>
    <w:rsid w:val="006B64C6"/>
    <w:rsid w:val="006C0113"/>
    <w:rsid w:val="008332F4"/>
    <w:rsid w:val="00840976"/>
    <w:rsid w:val="00853DAB"/>
    <w:rsid w:val="00860CA7"/>
    <w:rsid w:val="008D1085"/>
    <w:rsid w:val="00921CC3"/>
    <w:rsid w:val="00960770"/>
    <w:rsid w:val="00A04BDF"/>
    <w:rsid w:val="00A479B1"/>
    <w:rsid w:val="00A60ED7"/>
    <w:rsid w:val="00A83D42"/>
    <w:rsid w:val="00A970DD"/>
    <w:rsid w:val="00AD6150"/>
    <w:rsid w:val="00AF1A28"/>
    <w:rsid w:val="00B87C0C"/>
    <w:rsid w:val="00BD7C25"/>
    <w:rsid w:val="00C17185"/>
    <w:rsid w:val="00C83137"/>
    <w:rsid w:val="00CA6793"/>
    <w:rsid w:val="00DA58D5"/>
    <w:rsid w:val="00DA7E8E"/>
    <w:rsid w:val="00DD7642"/>
    <w:rsid w:val="00E836EC"/>
    <w:rsid w:val="00EB668B"/>
    <w:rsid w:val="00EE2E34"/>
    <w:rsid w:val="00EE6DB4"/>
    <w:rsid w:val="00F15AEE"/>
    <w:rsid w:val="00F41DB7"/>
    <w:rsid w:val="00F4566A"/>
    <w:rsid w:val="00F525DB"/>
    <w:rsid w:val="3F41AE24"/>
    <w:rsid w:val="44C7FD50"/>
    <w:rsid w:val="5AC3A791"/>
    <w:rsid w:val="5CC55AE3"/>
    <w:rsid w:val="6D974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E1821"/>
  <w15:chartTrackingRefBased/>
  <w15:docId w15:val="{FC4A0233-BDA2-4090-B69D-198B0AAA3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770"/>
    <w:rPr>
      <w:rFonts w:ascii="Arial" w:hAnsi="Arial" w:cs="Arial"/>
    </w:rPr>
  </w:style>
  <w:style w:type="paragraph" w:styleId="Heading1">
    <w:name w:val="heading 1"/>
    <w:basedOn w:val="Normal"/>
    <w:next w:val="Normal"/>
    <w:link w:val="Heading1Char"/>
    <w:uiPriority w:val="9"/>
    <w:qFormat/>
    <w:rsid w:val="00DA58D5"/>
    <w:pPr>
      <w:spacing w:after="360"/>
      <w:jc w:val="center"/>
      <w:outlineLvl w:val="0"/>
    </w:pPr>
    <w:rPr>
      <w:color w:val="D6000D"/>
      <w:sz w:val="28"/>
      <w:szCs w:val="28"/>
      <w:u w:val="single"/>
    </w:rPr>
  </w:style>
  <w:style w:type="paragraph" w:styleId="Heading2">
    <w:name w:val="heading 2"/>
    <w:basedOn w:val="Heading1"/>
    <w:next w:val="Normal"/>
    <w:link w:val="Heading2Char"/>
    <w:uiPriority w:val="9"/>
    <w:unhideWhenUsed/>
    <w:qFormat/>
    <w:rsid w:val="00F41DB7"/>
    <w:pPr>
      <w:numPr>
        <w:numId w:val="2"/>
      </w:numPr>
      <w:spacing w:before="360" w:after="120"/>
      <w:ind w:left="714" w:hanging="357"/>
      <w:jc w:val="left"/>
      <w:outlineLvl w:val="1"/>
    </w:pPr>
    <w:rPr>
      <w:b/>
      <w:bCs/>
      <w:color w:val="auto"/>
      <w:sz w:val="22"/>
      <w:szCs w:val="22"/>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793"/>
    <w:pPr>
      <w:ind w:left="720"/>
      <w:contextualSpacing/>
    </w:pPr>
  </w:style>
  <w:style w:type="character" w:styleId="Hyperlink">
    <w:name w:val="Hyperlink"/>
    <w:basedOn w:val="DefaultParagraphFont"/>
    <w:uiPriority w:val="99"/>
    <w:unhideWhenUsed/>
    <w:rsid w:val="00921CC3"/>
    <w:rPr>
      <w:color w:val="0563C1" w:themeColor="hyperlink"/>
      <w:u w:val="single"/>
    </w:rPr>
  </w:style>
  <w:style w:type="character" w:styleId="UnresolvedMention">
    <w:name w:val="Unresolved Mention"/>
    <w:basedOn w:val="DefaultParagraphFont"/>
    <w:uiPriority w:val="99"/>
    <w:semiHidden/>
    <w:unhideWhenUsed/>
    <w:rsid w:val="00921CC3"/>
    <w:rPr>
      <w:color w:val="605E5C"/>
      <w:shd w:val="clear" w:color="auto" w:fill="E1DFDD"/>
    </w:rPr>
  </w:style>
  <w:style w:type="character" w:styleId="PlaceholderText">
    <w:name w:val="Placeholder Text"/>
    <w:basedOn w:val="DefaultParagraphFont"/>
    <w:uiPriority w:val="99"/>
    <w:semiHidden/>
    <w:rsid w:val="001F6CBF"/>
    <w:rPr>
      <w:color w:val="808080"/>
    </w:rPr>
  </w:style>
  <w:style w:type="paragraph" w:styleId="Header">
    <w:name w:val="header"/>
    <w:basedOn w:val="Normal"/>
    <w:link w:val="HeaderChar"/>
    <w:uiPriority w:val="99"/>
    <w:unhideWhenUsed/>
    <w:rsid w:val="003F2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B53"/>
  </w:style>
  <w:style w:type="paragraph" w:styleId="Footer">
    <w:name w:val="footer"/>
    <w:basedOn w:val="Normal"/>
    <w:link w:val="FooterChar"/>
    <w:uiPriority w:val="99"/>
    <w:unhideWhenUsed/>
    <w:rsid w:val="003F2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B53"/>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itle">
    <w:name w:val="Title"/>
    <w:basedOn w:val="Normal"/>
    <w:next w:val="Normal"/>
    <w:link w:val="TitleChar"/>
    <w:uiPriority w:val="10"/>
    <w:qFormat/>
    <w:rsid w:val="00F41DB7"/>
    <w:pPr>
      <w:spacing w:before="240" w:after="360"/>
      <w:jc w:val="center"/>
    </w:pPr>
    <w:rPr>
      <w:b/>
      <w:bCs/>
      <w:color w:val="D6000D"/>
      <w:sz w:val="28"/>
      <w:szCs w:val="28"/>
    </w:rPr>
  </w:style>
  <w:style w:type="character" w:customStyle="1" w:styleId="TitleChar">
    <w:name w:val="Title Char"/>
    <w:basedOn w:val="DefaultParagraphFont"/>
    <w:link w:val="Title"/>
    <w:uiPriority w:val="10"/>
    <w:rsid w:val="00F41DB7"/>
    <w:rPr>
      <w:rFonts w:ascii="Arial" w:hAnsi="Arial" w:cs="Arial"/>
      <w:b/>
      <w:bCs/>
      <w:color w:val="D6000D"/>
      <w:sz w:val="28"/>
      <w:szCs w:val="28"/>
    </w:rPr>
  </w:style>
  <w:style w:type="character" w:customStyle="1" w:styleId="Heading1Char">
    <w:name w:val="Heading 1 Char"/>
    <w:basedOn w:val="DefaultParagraphFont"/>
    <w:link w:val="Heading1"/>
    <w:uiPriority w:val="9"/>
    <w:rsid w:val="00DA58D5"/>
    <w:rPr>
      <w:rFonts w:ascii="Arial" w:hAnsi="Arial" w:cs="Arial"/>
      <w:color w:val="D6000D"/>
      <w:sz w:val="28"/>
      <w:szCs w:val="28"/>
      <w:u w:val="single"/>
    </w:rPr>
  </w:style>
  <w:style w:type="character" w:customStyle="1" w:styleId="Heading2Char">
    <w:name w:val="Heading 2 Char"/>
    <w:basedOn w:val="DefaultParagraphFont"/>
    <w:link w:val="Heading2"/>
    <w:uiPriority w:val="9"/>
    <w:rsid w:val="00F41DB7"/>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dc@qub.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dc@qub.ac.u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7074FD1-7983-47F2-B02E-54914E61C7E3}"/>
      </w:docPartPr>
      <w:docPartBody>
        <w:p w:rsidR="0008610E" w:rsidRDefault="006B64C6">
          <w:r w:rsidRPr="001045D2">
            <w:rPr>
              <w:rStyle w:val="PlaceholderText"/>
            </w:rPr>
            <w:t>Click or tap here to enter text.</w:t>
          </w:r>
        </w:p>
      </w:docPartBody>
    </w:docPart>
    <w:docPart>
      <w:docPartPr>
        <w:name w:val="BC246386E5204968BF87523DE412E92B"/>
        <w:category>
          <w:name w:val="General"/>
          <w:gallery w:val="placeholder"/>
        </w:category>
        <w:types>
          <w:type w:val="bbPlcHdr"/>
        </w:types>
        <w:behaviors>
          <w:behavior w:val="content"/>
        </w:behaviors>
        <w:guid w:val="{AB841AEA-F169-4FF9-8C4D-07D67B86AE2B}"/>
      </w:docPartPr>
      <w:docPartBody>
        <w:p w:rsidR="00FE1A96" w:rsidRDefault="00080F81" w:rsidP="00080F81">
          <w:pPr>
            <w:pStyle w:val="BC246386E5204968BF87523DE412E92B"/>
          </w:pPr>
          <w:r w:rsidRPr="001045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C6"/>
    <w:rsid w:val="00080F81"/>
    <w:rsid w:val="0008610E"/>
    <w:rsid w:val="00353DBD"/>
    <w:rsid w:val="00490CBF"/>
    <w:rsid w:val="006B64C6"/>
    <w:rsid w:val="00FE1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0F81"/>
    <w:rPr>
      <w:color w:val="808080"/>
    </w:rPr>
  </w:style>
  <w:style w:type="paragraph" w:customStyle="1" w:styleId="BC246386E5204968BF87523DE412E92B">
    <w:name w:val="BC246386E5204968BF87523DE412E92B"/>
    <w:rsid w:val="00080F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48F05CF71A0D4395FB91963B580842" ma:contentTypeVersion="18" ma:contentTypeDescription="Create a new document." ma:contentTypeScope="" ma:versionID="a13c2b10cdc5c8c7d1f5d846749a394e">
  <xsd:schema xmlns:xsd="http://www.w3.org/2001/XMLSchema" xmlns:xs="http://www.w3.org/2001/XMLSchema" xmlns:p="http://schemas.microsoft.com/office/2006/metadata/properties" xmlns:ns2="0e0cadf7-c4f3-4a57-a024-5d3e65789beb" xmlns:ns3="d394d824-049d-4e0c-86c0-23265b8c1605" targetNamespace="http://schemas.microsoft.com/office/2006/metadata/properties" ma:root="true" ma:fieldsID="90f490db87d249fa76955b912fa39b46" ns2:_="" ns3:_="">
    <xsd:import namespace="0e0cadf7-c4f3-4a57-a024-5d3e65789beb"/>
    <xsd:import namespace="d394d824-049d-4e0c-86c0-23265b8c1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cadf7-c4f3-4a57-a024-5d3e65789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94d824-049d-4e0c-86c0-23265b8c160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44f2f3-7f31-4aad-a6a2-3763437fc048}" ma:internalName="TaxCatchAll" ma:showField="CatchAllData" ma:web="d394d824-049d-4e0c-86c0-23265b8c1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394d824-049d-4e0c-86c0-23265b8c1605" xsi:nil="true"/>
    <lcf76f155ced4ddcb4097134ff3c332f xmlns="0e0cadf7-c4f3-4a57-a024-5d3e65789be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7C4A6-9DFC-4D78-BE6C-6EE295396EA4}">
  <ds:schemaRefs>
    <ds:schemaRef ds:uri="http://schemas.microsoft.com/sharepoint/v3/contenttype/forms"/>
  </ds:schemaRefs>
</ds:datastoreItem>
</file>

<file path=customXml/itemProps2.xml><?xml version="1.0" encoding="utf-8"?>
<ds:datastoreItem xmlns:ds="http://schemas.openxmlformats.org/officeDocument/2006/customXml" ds:itemID="{D3E21A4A-C8F6-4407-BB90-0989C054034E}"/>
</file>

<file path=customXml/itemProps3.xml><?xml version="1.0" encoding="utf-8"?>
<ds:datastoreItem xmlns:ds="http://schemas.openxmlformats.org/officeDocument/2006/customXml" ds:itemID="{3C486043-33F8-483C-897E-63130FFD49F8}">
  <ds:schemaRefs>
    <ds:schemaRef ds:uri="http://purl.org/dc/elements/1.1/"/>
    <ds:schemaRef ds:uri="http://schemas.microsoft.com/office/2006/metadata/properties"/>
    <ds:schemaRef ds:uri="http://schemas.microsoft.com/office/infopath/2007/PartnerControls"/>
    <ds:schemaRef ds:uri="d394d824-049d-4e0c-86c0-23265b8c1605"/>
    <ds:schemaRef ds:uri="http://purl.org/dc/terms/"/>
    <ds:schemaRef ds:uri="http://schemas.microsoft.com/office/2006/documentManagement/types"/>
    <ds:schemaRef ds:uri="0e0cadf7-c4f3-4a57-a024-5d3e65789beb"/>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978735F-3B93-4302-BA52-47ECCE14C265}">
  <ds:schemaRefs>
    <ds:schemaRef ds:uri="http://schemas.openxmlformats.org/officeDocument/2006/bibliography"/>
    <ds:schemaRef ds:uri="http://www.w3.org/2000/xmlns/"/>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9</TotalTime>
  <Pages>3</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Dubois</dc:creator>
  <cp:keywords/>
  <dc:description/>
  <cp:lastModifiedBy>Alice Dubois</cp:lastModifiedBy>
  <cp:revision>3</cp:revision>
  <dcterms:created xsi:type="dcterms:W3CDTF">2024-02-26T15:54:00Z</dcterms:created>
  <dcterms:modified xsi:type="dcterms:W3CDTF">2024-02-26T16:03:00Z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0x0101001748F05CF71A0D4395FB91963B580842</vt:lpwstr>
  </property>
  <property fmtid="{D5CDD505-2E9C-101B-9397-08002B2CF9AE}" pid="3" name="MediaServiceImageTags">
    <vt:lpwstr/>
  </property>
</Properties>
</file>